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9D184" w14:textId="77777777" w:rsidR="008231C8" w:rsidRDefault="008231C8" w:rsidP="008231C8">
      <w:pPr>
        <w:widowControl/>
        <w:suppressAutoHyphens/>
        <w:autoSpaceDE/>
        <w:autoSpaceDN/>
        <w:adjustRightInd/>
        <w:spacing w:after="200"/>
        <w:jc w:val="center"/>
        <w:rPr>
          <w:u w:val="single"/>
          <w:lang w:eastAsia="ar-SA"/>
        </w:rPr>
      </w:pPr>
      <w:bookmarkStart w:id="0" w:name="_GoBack"/>
      <w:bookmarkEnd w:id="0"/>
      <w:r w:rsidRPr="008231C8">
        <w:rPr>
          <w:u w:val="single"/>
          <w:lang w:eastAsia="ar-SA"/>
        </w:rPr>
        <w:t xml:space="preserve">ПАО «МРСК Центра и Приволжья» </w:t>
      </w:r>
    </w:p>
    <w:p w14:paraId="6F87A378" w14:textId="77777777" w:rsidR="008231C8" w:rsidRPr="008231C8" w:rsidRDefault="008231C8" w:rsidP="008231C8">
      <w:pPr>
        <w:widowControl/>
        <w:suppressAutoHyphens/>
        <w:autoSpaceDE/>
        <w:autoSpaceDN/>
        <w:adjustRightInd/>
        <w:spacing w:after="200"/>
        <w:jc w:val="center"/>
        <w:rPr>
          <w:u w:val="single"/>
          <w:lang w:eastAsia="ar-SA"/>
        </w:rPr>
      </w:pPr>
    </w:p>
    <w:tbl>
      <w:tblPr>
        <w:tblW w:w="4679" w:type="dxa"/>
        <w:jc w:val="right"/>
        <w:tblLook w:val="0000" w:firstRow="0" w:lastRow="0" w:firstColumn="0" w:lastColumn="0" w:noHBand="0" w:noVBand="0"/>
      </w:tblPr>
      <w:tblGrid>
        <w:gridCol w:w="4395"/>
        <w:gridCol w:w="284"/>
      </w:tblGrid>
      <w:tr w:rsidR="008231C8" w:rsidRPr="008231C8" w14:paraId="1A759BCF" w14:textId="77777777" w:rsidTr="008231C8">
        <w:trPr>
          <w:trHeight w:val="2010"/>
          <w:jc w:val="right"/>
        </w:trPr>
        <w:tc>
          <w:tcPr>
            <w:tcW w:w="4395" w:type="dxa"/>
          </w:tcPr>
          <w:p w14:paraId="41972FCD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/>
                <w:bCs/>
                <w:lang w:eastAsia="ar-SA"/>
              </w:rPr>
              <w:t>Утверждаю</w:t>
            </w:r>
            <w:r w:rsidRPr="008231C8">
              <w:rPr>
                <w:bCs/>
                <w:lang w:eastAsia="ar-SA"/>
              </w:rPr>
              <w:t>:</w:t>
            </w:r>
          </w:p>
          <w:p w14:paraId="60119307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>Директор по корпоративным и технологическим АСУ-</w:t>
            </w:r>
          </w:p>
          <w:p w14:paraId="1D425F4B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>Начальник департамента КиТ АСУ</w:t>
            </w:r>
          </w:p>
          <w:p w14:paraId="164E7B5E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lang w:eastAsia="ar-SA"/>
              </w:rPr>
            </w:pPr>
            <w:r w:rsidRPr="008231C8">
              <w:rPr>
                <w:bCs/>
                <w:lang w:eastAsia="ar-SA"/>
              </w:rPr>
              <w:t>ПАО "МРСК Центра</w:t>
            </w:r>
            <w:r w:rsidRPr="008231C8">
              <w:rPr>
                <w:lang w:eastAsia="ar-SA"/>
              </w:rPr>
              <w:t xml:space="preserve"> </w:t>
            </w:r>
          </w:p>
          <w:p w14:paraId="5BDF84B0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spacing w:before="240"/>
              <w:rPr>
                <w:lang w:eastAsia="ar-SA"/>
              </w:rPr>
            </w:pPr>
            <w:r w:rsidRPr="008231C8">
              <w:rPr>
                <w:lang w:eastAsia="ar-SA"/>
              </w:rPr>
              <w:t>________________ /</w:t>
            </w:r>
            <w:r w:rsidRPr="008231C8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8231C8">
              <w:rPr>
                <w:lang w:eastAsia="ar-SA"/>
              </w:rPr>
              <w:t>Р.В. Демьянец /</w:t>
            </w:r>
          </w:p>
          <w:p w14:paraId="28F22EFA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vertAlign w:val="superscript"/>
                <w:lang w:eastAsia="ar-SA"/>
              </w:rPr>
            </w:pPr>
            <w:r w:rsidRPr="008231C8">
              <w:rPr>
                <w:vertAlign w:val="superscript"/>
                <w:lang w:eastAsia="ar-SA"/>
              </w:rPr>
              <w:t xml:space="preserve">                           (подпись)                                         </w:t>
            </w:r>
          </w:p>
          <w:p w14:paraId="6E00FAE5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ind w:right="459"/>
              <w:jc w:val="both"/>
              <w:rPr>
                <w:lang w:eastAsia="ar-SA"/>
              </w:rPr>
            </w:pPr>
            <w:r w:rsidRPr="008231C8">
              <w:rPr>
                <w:lang w:eastAsia="ar-SA"/>
              </w:rPr>
              <w:t>« ____ » ______________ 2021 г.</w:t>
            </w:r>
          </w:p>
        </w:tc>
        <w:tc>
          <w:tcPr>
            <w:tcW w:w="284" w:type="dxa"/>
          </w:tcPr>
          <w:p w14:paraId="36A6075F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jc w:val="both"/>
              <w:rPr>
                <w:lang w:eastAsia="ar-SA"/>
              </w:rPr>
            </w:pPr>
          </w:p>
        </w:tc>
      </w:tr>
    </w:tbl>
    <w:p w14:paraId="2CE714F0" w14:textId="77777777" w:rsidR="008231C8" w:rsidRPr="008231C8" w:rsidRDefault="008231C8" w:rsidP="008231C8">
      <w:pPr>
        <w:keepNext/>
        <w:widowControl/>
        <w:autoSpaceDE/>
        <w:autoSpaceDN/>
        <w:adjustRightInd/>
        <w:spacing w:before="240" w:after="60"/>
        <w:jc w:val="center"/>
        <w:outlineLvl w:val="3"/>
        <w:rPr>
          <w:rFonts w:eastAsia="Calibri"/>
          <w:b/>
          <w:bCs/>
        </w:rPr>
      </w:pPr>
    </w:p>
    <w:p w14:paraId="381B12A1" w14:textId="1A54EE8F" w:rsidR="008231C8" w:rsidRPr="00422EF6" w:rsidRDefault="008231C8" w:rsidP="008231C8">
      <w:pPr>
        <w:keepNext/>
        <w:widowControl/>
        <w:autoSpaceDE/>
        <w:autoSpaceDN/>
        <w:adjustRightInd/>
        <w:spacing w:before="240" w:after="60"/>
        <w:jc w:val="center"/>
        <w:outlineLvl w:val="3"/>
        <w:rPr>
          <w:rFonts w:eastAsia="Calibri"/>
          <w:b/>
          <w:bCs/>
        </w:rPr>
      </w:pPr>
      <w:r w:rsidRPr="008231C8">
        <w:rPr>
          <w:rFonts w:eastAsia="Calibri"/>
          <w:b/>
          <w:bCs/>
        </w:rPr>
        <w:t>ТЕХНИЧЕСКОЕ ЗАДАНИЕ № 4_</w:t>
      </w:r>
      <w:r>
        <w:rPr>
          <w:rFonts w:eastAsia="Calibri"/>
          <w:b/>
          <w:bCs/>
        </w:rPr>
        <w:t>ИА</w:t>
      </w:r>
      <w:r w:rsidRPr="008231C8">
        <w:rPr>
          <w:rFonts w:eastAsia="Calibri"/>
          <w:b/>
          <w:bCs/>
        </w:rPr>
        <w:t>_</w:t>
      </w:r>
      <w:r w:rsidR="00422EF6">
        <w:rPr>
          <w:rFonts w:eastAsia="Calibri"/>
          <w:b/>
          <w:bCs/>
        </w:rPr>
        <w:t>4</w:t>
      </w:r>
      <w:r w:rsidR="00DF75CE">
        <w:rPr>
          <w:rFonts w:eastAsia="Calibri"/>
          <w:b/>
          <w:bCs/>
        </w:rPr>
        <w:t>5</w:t>
      </w:r>
    </w:p>
    <w:p w14:paraId="01A6835B" w14:textId="77777777" w:rsidR="008231C8" w:rsidRPr="008231C8" w:rsidRDefault="008231C8" w:rsidP="008231C8">
      <w:pPr>
        <w:keepNext/>
        <w:widowControl/>
        <w:autoSpaceDE/>
        <w:autoSpaceDN/>
        <w:adjustRightInd/>
        <w:spacing w:before="240" w:after="60"/>
        <w:jc w:val="center"/>
        <w:outlineLvl w:val="3"/>
        <w:rPr>
          <w:rFonts w:eastAsia="Calibri"/>
          <w:b/>
          <w:bCs/>
        </w:rPr>
      </w:pPr>
      <w:r>
        <w:rPr>
          <w:rFonts w:eastAsia="Calibri"/>
          <w:b/>
          <w:bCs/>
        </w:rPr>
        <w:t>О</w:t>
      </w:r>
      <w:r w:rsidRPr="008231C8">
        <w:rPr>
          <w:rFonts w:eastAsia="Calibri"/>
          <w:b/>
          <w:bCs/>
        </w:rPr>
        <w:t xml:space="preserve">казание услуг по сопровождению и изменению Системы управления взаимоотношениями с клиентами на платформе MS Dynamics CRM 2013 для нужд </w:t>
      </w:r>
      <w:r w:rsidR="00422EF6">
        <w:rPr>
          <w:rFonts w:eastAsia="Calibri"/>
          <w:b/>
          <w:bCs/>
        </w:rPr>
        <w:t>филиалов ПАО</w:t>
      </w:r>
      <w:r w:rsidRPr="008231C8">
        <w:rPr>
          <w:rFonts w:eastAsia="Calibri"/>
          <w:b/>
          <w:bCs/>
        </w:rPr>
        <w:t xml:space="preserve"> «МРСК Центра и Приволжья»: «Владимирэнерго», «Ивэнерго», «Калугаэнерго», «Кировэнерго», «Нижновэнерго», «Мариэнерго», «Рязаньэнерго», «Тулэнерго», «Удмуртэнерго»</w:t>
      </w:r>
    </w:p>
    <w:p w14:paraId="6C09FDDE" w14:textId="77777777" w:rsidR="008231C8" w:rsidRPr="008231C8" w:rsidRDefault="008231C8" w:rsidP="008231C8">
      <w:pPr>
        <w:widowControl/>
        <w:autoSpaceDE/>
        <w:autoSpaceDN/>
        <w:adjustRightInd/>
        <w:jc w:val="center"/>
        <w:rPr>
          <w:rFonts w:eastAsia="Calibri"/>
          <w:sz w:val="20"/>
          <w:szCs w:val="20"/>
        </w:rPr>
      </w:pPr>
    </w:p>
    <w:p w14:paraId="565D1640" w14:textId="77777777" w:rsidR="008231C8" w:rsidRPr="008231C8" w:rsidRDefault="008231C8" w:rsidP="008231C8">
      <w:pPr>
        <w:widowControl/>
        <w:autoSpaceDE/>
        <w:autoSpaceDN/>
        <w:adjustRightInd/>
        <w:jc w:val="center"/>
        <w:rPr>
          <w:rFonts w:eastAsia="Calibri"/>
          <w:sz w:val="20"/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8231C8" w:rsidRPr="008231C8" w14:paraId="094B966D" w14:textId="77777777" w:rsidTr="008231C8">
        <w:trPr>
          <w:trHeight w:val="6772"/>
        </w:trPr>
        <w:tc>
          <w:tcPr>
            <w:tcW w:w="4678" w:type="dxa"/>
          </w:tcPr>
          <w:p w14:paraId="4C2B6A25" w14:textId="77777777" w:rsidR="008231C8" w:rsidRPr="008231C8" w:rsidRDefault="008231C8" w:rsidP="008231C8">
            <w:pPr>
              <w:widowControl/>
              <w:autoSpaceDE/>
              <w:autoSpaceDN/>
              <w:adjustRightInd/>
              <w:spacing w:after="200"/>
              <w:jc w:val="center"/>
              <w:rPr>
                <w:shd w:val="clear" w:color="auto" w:fill="FFFFFF"/>
                <w:lang w:eastAsia="ar-SA"/>
              </w:rPr>
            </w:pPr>
          </w:p>
        </w:tc>
        <w:tc>
          <w:tcPr>
            <w:tcW w:w="4536" w:type="dxa"/>
          </w:tcPr>
          <w:p w14:paraId="3893DF90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sz w:val="20"/>
                <w:szCs w:val="20"/>
                <w:lang w:eastAsia="ar-SA"/>
              </w:rPr>
            </w:pPr>
          </w:p>
          <w:p w14:paraId="1BF47427" w14:textId="77777777" w:rsid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sz w:val="20"/>
                <w:szCs w:val="20"/>
                <w:lang w:eastAsia="ar-SA"/>
              </w:rPr>
            </w:pPr>
          </w:p>
          <w:p w14:paraId="0C18B1AC" w14:textId="77777777" w:rsid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sz w:val="20"/>
                <w:szCs w:val="20"/>
                <w:lang w:eastAsia="ar-SA"/>
              </w:rPr>
            </w:pPr>
          </w:p>
          <w:p w14:paraId="2A64BB20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sz w:val="20"/>
                <w:szCs w:val="20"/>
                <w:lang w:eastAsia="ar-SA"/>
              </w:rPr>
            </w:pPr>
          </w:p>
          <w:p w14:paraId="756B7178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>Согласовано:</w:t>
            </w:r>
          </w:p>
          <w:p w14:paraId="35ED074C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 xml:space="preserve">Заместитель начальника ДКиТАСУ </w:t>
            </w:r>
          </w:p>
          <w:p w14:paraId="613DCE71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>ПАО "МРСК Центра"</w:t>
            </w:r>
          </w:p>
          <w:p w14:paraId="1B25AB1B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</w:p>
          <w:p w14:paraId="0F21ED6C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 xml:space="preserve"> _____________________ /Е.Е. Симонов/</w:t>
            </w:r>
          </w:p>
          <w:p w14:paraId="239E0E12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 xml:space="preserve">                       (подпись)                             </w:t>
            </w:r>
          </w:p>
          <w:p w14:paraId="018E871C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 xml:space="preserve"> «_____»</w:t>
            </w:r>
            <w:r w:rsidRPr="008231C8">
              <w:rPr>
                <w:bCs/>
                <w:u w:val="single"/>
                <w:lang w:eastAsia="ar-SA"/>
              </w:rPr>
              <w:t xml:space="preserve">                           </w:t>
            </w:r>
            <w:r w:rsidRPr="008231C8">
              <w:rPr>
                <w:bCs/>
                <w:lang w:eastAsia="ar-SA"/>
              </w:rPr>
              <w:t>2021 г.</w:t>
            </w:r>
          </w:p>
          <w:p w14:paraId="53E1E3FC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</w:p>
          <w:p w14:paraId="1BF417D6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</w:p>
          <w:p w14:paraId="7E433126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>Согласовано:</w:t>
            </w:r>
          </w:p>
          <w:p w14:paraId="72C178C9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>Начальник управления поддержки ИТ</w:t>
            </w:r>
          </w:p>
          <w:p w14:paraId="0343AC23" w14:textId="33A58220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 xml:space="preserve">Департамента КиТАСУ ПАО «МРСК Центра» </w:t>
            </w:r>
          </w:p>
          <w:p w14:paraId="562F6A98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</w:p>
          <w:p w14:paraId="741925AE" w14:textId="6F659B32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 xml:space="preserve"> ___________________ /В.В. Старченко/</w:t>
            </w:r>
          </w:p>
          <w:p w14:paraId="03C77A9A" w14:textId="77777777" w:rsidR="008231C8" w:rsidRPr="008231C8" w:rsidRDefault="008231C8" w:rsidP="008231C8">
            <w:pPr>
              <w:widowControl/>
              <w:suppressAutoHyphens/>
              <w:autoSpaceDE/>
              <w:autoSpaceDN/>
              <w:adjustRightInd/>
              <w:rPr>
                <w:bCs/>
                <w:lang w:eastAsia="ar-SA"/>
              </w:rPr>
            </w:pPr>
            <w:r w:rsidRPr="008231C8">
              <w:rPr>
                <w:bCs/>
                <w:lang w:eastAsia="ar-SA"/>
              </w:rPr>
              <w:t xml:space="preserve">                       (подпись)                             </w:t>
            </w:r>
          </w:p>
          <w:p w14:paraId="16B71920" w14:textId="47ED0B65" w:rsidR="008231C8" w:rsidRPr="008231C8" w:rsidRDefault="008231C8" w:rsidP="006F5E5D">
            <w:pPr>
              <w:widowControl/>
              <w:autoSpaceDE/>
              <w:autoSpaceDN/>
              <w:adjustRightInd/>
              <w:spacing w:after="200" w:line="276" w:lineRule="auto"/>
              <w:rPr>
                <w:sz w:val="20"/>
                <w:szCs w:val="20"/>
                <w:lang w:eastAsia="ar-SA"/>
              </w:rPr>
            </w:pPr>
            <w:r w:rsidRPr="008231C8">
              <w:rPr>
                <w:bCs/>
                <w:lang w:eastAsia="ar-SA"/>
              </w:rPr>
              <w:t xml:space="preserve"> «</w:t>
            </w:r>
            <w:r w:rsidR="006F5E5D">
              <w:rPr>
                <w:bCs/>
                <w:u w:val="single"/>
                <w:lang w:eastAsia="ar-SA"/>
              </w:rPr>
              <w:t>__</w:t>
            </w:r>
            <w:r w:rsidRPr="008231C8">
              <w:rPr>
                <w:bCs/>
                <w:lang w:eastAsia="ar-SA"/>
              </w:rPr>
              <w:t>»</w:t>
            </w:r>
            <w:r w:rsidRPr="008231C8">
              <w:rPr>
                <w:bCs/>
                <w:u w:val="single"/>
                <w:lang w:eastAsia="ar-SA"/>
              </w:rPr>
              <w:t xml:space="preserve">    </w:t>
            </w:r>
            <w:r w:rsidR="006F5E5D">
              <w:rPr>
                <w:bCs/>
                <w:u w:val="single"/>
                <w:lang w:eastAsia="ar-SA"/>
              </w:rPr>
              <w:t>_____</w:t>
            </w:r>
            <w:r w:rsidRPr="008231C8">
              <w:rPr>
                <w:bCs/>
                <w:u w:val="single"/>
                <w:lang w:eastAsia="ar-SA"/>
              </w:rPr>
              <w:t xml:space="preserve">   </w:t>
            </w:r>
            <w:r w:rsidR="006F5E5D">
              <w:rPr>
                <w:bCs/>
                <w:u w:val="single"/>
                <w:lang w:eastAsia="ar-SA"/>
              </w:rPr>
              <w:t>______</w:t>
            </w:r>
            <w:r w:rsidRPr="008231C8">
              <w:rPr>
                <w:bCs/>
                <w:u w:val="single"/>
                <w:lang w:eastAsia="ar-SA"/>
              </w:rPr>
              <w:t xml:space="preserve">  </w:t>
            </w:r>
            <w:r w:rsidRPr="008231C8">
              <w:rPr>
                <w:bCs/>
                <w:lang w:eastAsia="ar-SA"/>
              </w:rPr>
              <w:t>2021 г.</w:t>
            </w:r>
          </w:p>
        </w:tc>
      </w:tr>
    </w:tbl>
    <w:p w14:paraId="33D6971C" w14:textId="77777777" w:rsidR="008231C8" w:rsidRDefault="008231C8" w:rsidP="00AA48D1">
      <w:pPr>
        <w:pStyle w:val="Style42"/>
        <w:widowControl/>
        <w:tabs>
          <w:tab w:val="left" w:leader="underscore" w:pos="7272"/>
          <w:tab w:val="left" w:leader="underscore" w:pos="8328"/>
        </w:tabs>
        <w:spacing w:line="240" w:lineRule="auto"/>
        <w:jc w:val="center"/>
        <w:rPr>
          <w:b/>
          <w:sz w:val="28"/>
        </w:rPr>
      </w:pPr>
    </w:p>
    <w:p w14:paraId="4A6FD9E6" w14:textId="77777777" w:rsidR="008231C8" w:rsidRDefault="008231C8" w:rsidP="00AA48D1">
      <w:pPr>
        <w:pStyle w:val="Style42"/>
        <w:widowControl/>
        <w:tabs>
          <w:tab w:val="left" w:leader="underscore" w:pos="7272"/>
          <w:tab w:val="left" w:leader="underscore" w:pos="8328"/>
        </w:tabs>
        <w:spacing w:line="240" w:lineRule="auto"/>
        <w:jc w:val="center"/>
        <w:rPr>
          <w:b/>
          <w:sz w:val="28"/>
        </w:rPr>
      </w:pPr>
    </w:p>
    <w:p w14:paraId="40072665" w14:textId="77777777" w:rsidR="008231C8" w:rsidRDefault="008231C8" w:rsidP="00AA48D1">
      <w:pPr>
        <w:pStyle w:val="Style42"/>
        <w:widowControl/>
        <w:tabs>
          <w:tab w:val="left" w:leader="underscore" w:pos="7272"/>
          <w:tab w:val="left" w:leader="underscore" w:pos="8328"/>
        </w:tabs>
        <w:spacing w:line="240" w:lineRule="auto"/>
        <w:jc w:val="center"/>
        <w:rPr>
          <w:b/>
          <w:sz w:val="28"/>
        </w:rPr>
      </w:pPr>
    </w:p>
    <w:p w14:paraId="6D58C25C" w14:textId="77777777" w:rsidR="008231C8" w:rsidRDefault="008231C8" w:rsidP="00AA48D1">
      <w:pPr>
        <w:pStyle w:val="Style42"/>
        <w:widowControl/>
        <w:tabs>
          <w:tab w:val="left" w:leader="underscore" w:pos="7272"/>
          <w:tab w:val="left" w:leader="underscore" w:pos="8328"/>
        </w:tabs>
        <w:spacing w:line="240" w:lineRule="auto"/>
        <w:jc w:val="center"/>
        <w:rPr>
          <w:b/>
          <w:sz w:val="28"/>
        </w:rPr>
      </w:pPr>
    </w:p>
    <w:p w14:paraId="0125432E" w14:textId="77777777" w:rsidR="008231C8" w:rsidRDefault="008231C8" w:rsidP="00AA48D1">
      <w:pPr>
        <w:pStyle w:val="Style42"/>
        <w:widowControl/>
        <w:tabs>
          <w:tab w:val="left" w:leader="underscore" w:pos="7272"/>
          <w:tab w:val="left" w:leader="underscore" w:pos="8328"/>
        </w:tabs>
        <w:spacing w:line="240" w:lineRule="auto"/>
        <w:jc w:val="center"/>
        <w:rPr>
          <w:b/>
          <w:sz w:val="28"/>
        </w:rPr>
      </w:pPr>
    </w:p>
    <w:p w14:paraId="0D8EE3A7" w14:textId="28E3D1CF" w:rsidR="008231C8" w:rsidRDefault="00CE5E40" w:rsidP="00AA48D1">
      <w:pPr>
        <w:pStyle w:val="Style42"/>
        <w:widowControl/>
        <w:tabs>
          <w:tab w:val="left" w:leader="underscore" w:pos="7272"/>
          <w:tab w:val="left" w:leader="underscore" w:pos="8328"/>
        </w:tabs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Москва</w:t>
      </w:r>
      <w:r w:rsidR="008231C8">
        <w:rPr>
          <w:b/>
          <w:sz w:val="28"/>
        </w:rPr>
        <w:t xml:space="preserve"> 2021</w:t>
      </w:r>
    </w:p>
    <w:p w14:paraId="3DC02A07" w14:textId="77777777" w:rsidR="008231C8" w:rsidRDefault="008231C8" w:rsidP="00AA48D1">
      <w:pPr>
        <w:pStyle w:val="Style42"/>
        <w:widowControl/>
        <w:tabs>
          <w:tab w:val="left" w:leader="underscore" w:pos="7272"/>
          <w:tab w:val="left" w:leader="underscore" w:pos="8328"/>
        </w:tabs>
        <w:spacing w:line="240" w:lineRule="auto"/>
        <w:jc w:val="center"/>
        <w:rPr>
          <w:b/>
          <w:sz w:val="28"/>
        </w:rPr>
      </w:pPr>
    </w:p>
    <w:p w14:paraId="101921E7" w14:textId="77777777" w:rsidR="00AA48D1" w:rsidRPr="00BA3C31" w:rsidRDefault="00AA48D1" w:rsidP="00AA48D1">
      <w:pPr>
        <w:pStyle w:val="afff3"/>
        <w:rPr>
          <w:color w:val="auto"/>
        </w:rPr>
      </w:pPr>
      <w:r w:rsidRPr="00BA3C31">
        <w:rPr>
          <w:color w:val="auto"/>
          <w:lang w:val="ru-RU"/>
        </w:rPr>
        <w:t>Оглавление</w:t>
      </w:r>
    </w:p>
    <w:p w14:paraId="7A1854EA" w14:textId="429B8FA3" w:rsidR="00A3053B" w:rsidRDefault="00AA48D1">
      <w:pPr>
        <w:pStyle w:val="12"/>
        <w:tabs>
          <w:tab w:val="left" w:pos="72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75890012" w:history="1">
        <w:r w:rsidR="00A3053B" w:rsidRPr="00605E18">
          <w:rPr>
            <w:rStyle w:val="af9"/>
            <w:rFonts w:eastAsia="Calibri"/>
            <w:b/>
            <w:noProof/>
            <w:lang w:eastAsia="en-US"/>
          </w:rPr>
          <w:t>1.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Общие</w:t>
        </w:r>
        <w:r w:rsidR="00A3053B" w:rsidRPr="00605E18">
          <w:rPr>
            <w:rStyle w:val="af9"/>
            <w:rFonts w:eastAsia="Calibri"/>
            <w:b/>
            <w:noProof/>
            <w:lang w:eastAsia="en-US"/>
          </w:rPr>
          <w:t xml:space="preserve"> положения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_Toc75890012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4</w:t>
        </w:r>
        <w:r w:rsidR="00A3053B">
          <w:rPr>
            <w:noProof/>
            <w:webHidden/>
          </w:rPr>
          <w:fldChar w:fldCharType="end"/>
        </w:r>
      </w:hyperlink>
    </w:p>
    <w:p w14:paraId="127E9EE1" w14:textId="62D217DC" w:rsidR="00A3053B" w:rsidRDefault="00C86089">
      <w:pPr>
        <w:pStyle w:val="12"/>
        <w:tabs>
          <w:tab w:val="left" w:pos="72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13" w:history="1"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2.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Определения и сокращения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_Toc75890013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5</w:t>
        </w:r>
        <w:r w:rsidR="00A3053B">
          <w:rPr>
            <w:noProof/>
            <w:webHidden/>
          </w:rPr>
          <w:fldChar w:fldCharType="end"/>
        </w:r>
      </w:hyperlink>
    </w:p>
    <w:p w14:paraId="1EA1D99C" w14:textId="14BAEED2" w:rsidR="00A3053B" w:rsidRDefault="00C86089">
      <w:pPr>
        <w:pStyle w:val="12"/>
        <w:tabs>
          <w:tab w:val="left" w:pos="72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14" w:history="1"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3.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Требования к составу услуг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_Toc75890014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6</w:t>
        </w:r>
        <w:r w:rsidR="00A3053B">
          <w:rPr>
            <w:noProof/>
            <w:webHidden/>
          </w:rPr>
          <w:fldChar w:fldCharType="end"/>
        </w:r>
      </w:hyperlink>
    </w:p>
    <w:p w14:paraId="4225EE2B" w14:textId="4ECD1297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15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3.1.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Техподдержка и сопровождение, изменение Системы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_Toc75890015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6</w:t>
        </w:r>
        <w:r w:rsidR="00A3053B">
          <w:rPr>
            <w:noProof/>
            <w:webHidden/>
          </w:rPr>
          <w:fldChar w:fldCharType="end"/>
        </w:r>
      </w:hyperlink>
    </w:p>
    <w:p w14:paraId="442EBFD0" w14:textId="435DB9D3" w:rsidR="00A3053B" w:rsidRDefault="00C86089">
      <w:pPr>
        <w:pStyle w:val="24"/>
        <w:tabs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16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3.1.1. Перечень подсистем и функциональный объем.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_Toc75890016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6</w:t>
        </w:r>
        <w:r w:rsidR="00A3053B">
          <w:rPr>
            <w:noProof/>
            <w:webHidden/>
          </w:rPr>
          <w:fldChar w:fldCharType="end"/>
        </w:r>
      </w:hyperlink>
    </w:p>
    <w:p w14:paraId="48194960" w14:textId="3B8F20E4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22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3.1.2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Требования к услугам по сопровождению и техподдержке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_Toc75890022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7</w:t>
        </w:r>
        <w:r w:rsidR="00A3053B">
          <w:rPr>
            <w:noProof/>
            <w:webHidden/>
          </w:rPr>
          <w:fldChar w:fldCharType="end"/>
        </w:r>
      </w:hyperlink>
    </w:p>
    <w:p w14:paraId="0D20B0C9" w14:textId="68E6A793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23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3.1.3.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Требования к услугам по изменению Системы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_Toc75890023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8</w:t>
        </w:r>
        <w:r w:rsidR="00A3053B">
          <w:rPr>
            <w:noProof/>
            <w:webHidden/>
          </w:rPr>
          <w:fldChar w:fldCharType="end"/>
        </w:r>
      </w:hyperlink>
    </w:p>
    <w:p w14:paraId="3A2AB861" w14:textId="30E1A8D1" w:rsidR="00A3053B" w:rsidRDefault="00C86089">
      <w:pPr>
        <w:pStyle w:val="12"/>
        <w:tabs>
          <w:tab w:val="left" w:pos="72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24" w:history="1"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4.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Требования к оказанию Услуг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_Toc75890024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9</w:t>
        </w:r>
        <w:r w:rsidR="00A3053B">
          <w:rPr>
            <w:noProof/>
            <w:webHidden/>
          </w:rPr>
          <w:fldChar w:fldCharType="end"/>
        </w:r>
      </w:hyperlink>
    </w:p>
    <w:p w14:paraId="13F04545" w14:textId="28FBF712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25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4.1.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Требования по предоставлению услуг по изменению Системы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_Toc75890025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9</w:t>
        </w:r>
        <w:r w:rsidR="00A3053B">
          <w:rPr>
            <w:noProof/>
            <w:webHidden/>
          </w:rPr>
          <w:fldChar w:fldCharType="end"/>
        </w:r>
      </w:hyperlink>
    </w:p>
    <w:p w14:paraId="039E2E5A" w14:textId="4D1B3E12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26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4.1.1.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bCs/>
            <w:noProof/>
            <w:kern w:val="32"/>
          </w:rPr>
          <w:t>Управление изменениями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_Toc75890026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9</w:t>
        </w:r>
        <w:r w:rsidR="00A3053B">
          <w:rPr>
            <w:noProof/>
            <w:webHidden/>
          </w:rPr>
          <w:fldChar w:fldCharType="end"/>
        </w:r>
      </w:hyperlink>
    </w:p>
    <w:p w14:paraId="6664F4B5" w14:textId="07F6770D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27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4.1.2.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bCs/>
            <w:noProof/>
            <w:kern w:val="32"/>
          </w:rPr>
          <w:t>Управление разработкой и внедрением новой функциональности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_Toc75890027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9</w:t>
        </w:r>
        <w:r w:rsidR="00A3053B">
          <w:rPr>
            <w:noProof/>
            <w:webHidden/>
          </w:rPr>
          <w:fldChar w:fldCharType="end"/>
        </w:r>
      </w:hyperlink>
    </w:p>
    <w:p w14:paraId="4A0C9E91" w14:textId="5E96CFBA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28" w:history="1">
        <w:r w:rsidR="00A3053B" w:rsidRPr="00605E18">
          <w:rPr>
            <w:rStyle w:val="af9"/>
            <w:b/>
            <w:bCs/>
            <w:noProof/>
            <w:kern w:val="32"/>
          </w:rPr>
          <w:t>4.1.3.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bCs/>
            <w:noProof/>
            <w:kern w:val="32"/>
          </w:rPr>
          <w:t>Управление релизами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_Toc75890028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10</w:t>
        </w:r>
        <w:r w:rsidR="00A3053B">
          <w:rPr>
            <w:noProof/>
            <w:webHidden/>
          </w:rPr>
          <w:fldChar w:fldCharType="end"/>
        </w:r>
      </w:hyperlink>
    </w:p>
    <w:p w14:paraId="612C0035" w14:textId="437B1619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29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4.2.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Порядок предоставления услуг сопровождения и техподдержки Системы.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_Toc75890029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10</w:t>
        </w:r>
        <w:r w:rsidR="00A3053B">
          <w:rPr>
            <w:noProof/>
            <w:webHidden/>
          </w:rPr>
          <w:fldChar w:fldCharType="end"/>
        </w:r>
      </w:hyperlink>
    </w:p>
    <w:p w14:paraId="7010E1CB" w14:textId="3ADA682E" w:rsidR="00A3053B" w:rsidRDefault="00C86089">
      <w:pPr>
        <w:pStyle w:val="24"/>
        <w:tabs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0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4.2.1. Параметры предоставления услуг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_Toc75890030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11</w:t>
        </w:r>
        <w:r w:rsidR="00A3053B">
          <w:rPr>
            <w:noProof/>
            <w:webHidden/>
          </w:rPr>
          <w:fldChar w:fldCharType="end"/>
        </w:r>
      </w:hyperlink>
    </w:p>
    <w:p w14:paraId="52B32234" w14:textId="28562029" w:rsidR="00A3053B" w:rsidRDefault="00C86089">
      <w:pPr>
        <w:pStyle w:val="24"/>
        <w:tabs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1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4.2.2. Режим предоставления услуг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_Toc75890031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11</w:t>
        </w:r>
        <w:r w:rsidR="00A3053B">
          <w:rPr>
            <w:noProof/>
            <w:webHidden/>
          </w:rPr>
          <w:fldChar w:fldCharType="end"/>
        </w:r>
      </w:hyperlink>
    </w:p>
    <w:p w14:paraId="3D340FAA" w14:textId="5D85B194" w:rsidR="00A3053B" w:rsidRDefault="00C86089">
      <w:pPr>
        <w:pStyle w:val="24"/>
        <w:tabs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2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4.2.3. Требования к уровню доступности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_Toc75890032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12</w:t>
        </w:r>
        <w:r w:rsidR="00A3053B">
          <w:rPr>
            <w:noProof/>
            <w:webHidden/>
          </w:rPr>
          <w:fldChar w:fldCharType="end"/>
        </w:r>
      </w:hyperlink>
    </w:p>
    <w:p w14:paraId="1149C062" w14:textId="7448BB64" w:rsidR="00A3053B" w:rsidRDefault="00C86089">
      <w:pPr>
        <w:pStyle w:val="24"/>
        <w:tabs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3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4.2.4. Сроки оказания Услуг по запросам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_Toc75890033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12</w:t>
        </w:r>
        <w:r w:rsidR="00A3053B">
          <w:rPr>
            <w:noProof/>
            <w:webHidden/>
          </w:rPr>
          <w:fldChar w:fldCharType="end"/>
        </w:r>
      </w:hyperlink>
    </w:p>
    <w:p w14:paraId="556617FD" w14:textId="15F55728" w:rsidR="00A3053B" w:rsidRDefault="00C86089">
      <w:pPr>
        <w:pStyle w:val="24"/>
        <w:tabs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4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4.2.5. Требования к отчётности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_Toc75890034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14</w:t>
        </w:r>
        <w:r w:rsidR="00A3053B">
          <w:rPr>
            <w:noProof/>
            <w:webHidden/>
          </w:rPr>
          <w:fldChar w:fldCharType="end"/>
        </w:r>
      </w:hyperlink>
    </w:p>
    <w:p w14:paraId="48B31B14" w14:textId="3D540B05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5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4.3.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Требования к взаимосвязи Услуг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_Toc75890035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14</w:t>
        </w:r>
        <w:r w:rsidR="00A3053B">
          <w:rPr>
            <w:noProof/>
            <w:webHidden/>
          </w:rPr>
          <w:fldChar w:fldCharType="end"/>
        </w:r>
      </w:hyperlink>
    </w:p>
    <w:p w14:paraId="1A22A3C3" w14:textId="73F12DA0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6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4.4.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Требования к информированию о нештатных ситуациях и регламентных работах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_Toc75890036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14</w:t>
        </w:r>
        <w:r w:rsidR="00A3053B">
          <w:rPr>
            <w:noProof/>
            <w:webHidden/>
          </w:rPr>
          <w:fldChar w:fldCharType="end"/>
        </w:r>
      </w:hyperlink>
    </w:p>
    <w:p w14:paraId="3DF12CFB" w14:textId="01B2EA54" w:rsidR="00A3053B" w:rsidRDefault="00C86089">
      <w:pPr>
        <w:pStyle w:val="12"/>
        <w:tabs>
          <w:tab w:val="left" w:pos="72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7" w:history="1"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6.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>Требования к документации.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_Toc75890037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15</w:t>
        </w:r>
        <w:r w:rsidR="00A3053B">
          <w:rPr>
            <w:noProof/>
            <w:webHidden/>
          </w:rPr>
          <w:fldChar w:fldCharType="end"/>
        </w:r>
      </w:hyperlink>
    </w:p>
    <w:p w14:paraId="68577B6A" w14:textId="4AFE9884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8" w:history="1">
        <w:r w:rsidR="00A3053B" w:rsidRPr="00605E18">
          <w:rPr>
            <w:rStyle w:val="af9"/>
            <w:b/>
            <w:noProof/>
          </w:rPr>
          <w:t>6.1.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</w:rPr>
          <w:t>Требования к проекту договора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_Toc75890038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15</w:t>
        </w:r>
        <w:r w:rsidR="00A3053B">
          <w:rPr>
            <w:noProof/>
            <w:webHidden/>
          </w:rPr>
          <w:fldChar w:fldCharType="end"/>
        </w:r>
      </w:hyperlink>
    </w:p>
    <w:p w14:paraId="7F26705D" w14:textId="18404D0B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39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6.2.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Срок оказания услуг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_Toc75890039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15</w:t>
        </w:r>
        <w:r w:rsidR="00A3053B">
          <w:rPr>
            <w:noProof/>
            <w:webHidden/>
          </w:rPr>
          <w:fldChar w:fldCharType="end"/>
        </w:r>
      </w:hyperlink>
    </w:p>
    <w:p w14:paraId="00B19E58" w14:textId="2223D50D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40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6.3.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Требования к сдаче-приемке услуг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_Toc75890040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15</w:t>
        </w:r>
        <w:r w:rsidR="00A3053B">
          <w:rPr>
            <w:noProof/>
            <w:webHidden/>
          </w:rPr>
          <w:fldChar w:fldCharType="end"/>
        </w:r>
      </w:hyperlink>
    </w:p>
    <w:p w14:paraId="39144181" w14:textId="4D1E0656" w:rsidR="00A3053B" w:rsidRDefault="00C86089">
      <w:pPr>
        <w:pStyle w:val="24"/>
        <w:tabs>
          <w:tab w:val="left" w:pos="96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41" w:history="1">
        <w:r w:rsidR="00A3053B" w:rsidRPr="00605E18">
          <w:rPr>
            <w:rStyle w:val="af9"/>
            <w:b/>
            <w:noProof/>
            <w:snapToGrid w:val="0"/>
            <w:lang w:eastAsia="x-none"/>
          </w:rPr>
          <w:t>6.4.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  <w:snapToGrid w:val="0"/>
            <w:lang w:eastAsia="x-none"/>
          </w:rPr>
          <w:t>Требования к оплате услуг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_Toc75890041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15</w:t>
        </w:r>
        <w:r w:rsidR="00A3053B">
          <w:rPr>
            <w:noProof/>
            <w:webHidden/>
          </w:rPr>
          <w:fldChar w:fldCharType="end"/>
        </w:r>
      </w:hyperlink>
    </w:p>
    <w:p w14:paraId="5921B9CB" w14:textId="5E5E6B8B" w:rsidR="00A3053B" w:rsidRDefault="00C86089">
      <w:pPr>
        <w:pStyle w:val="12"/>
        <w:tabs>
          <w:tab w:val="left" w:pos="720"/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42" w:history="1">
        <w:r w:rsidR="00A3053B" w:rsidRPr="00605E18">
          <w:rPr>
            <w:rStyle w:val="af9"/>
            <w:b/>
            <w:noProof/>
          </w:rPr>
          <w:t>7.</w:t>
        </w:r>
        <w:r w:rsidR="00A305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053B" w:rsidRPr="00605E18">
          <w:rPr>
            <w:rStyle w:val="af9"/>
            <w:b/>
            <w:noProof/>
          </w:rPr>
          <w:t>Требования к исполнителю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_Toc75890042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15</w:t>
        </w:r>
        <w:r w:rsidR="00A3053B">
          <w:rPr>
            <w:noProof/>
            <w:webHidden/>
          </w:rPr>
          <w:fldChar w:fldCharType="end"/>
        </w:r>
      </w:hyperlink>
    </w:p>
    <w:p w14:paraId="5208518C" w14:textId="7B529720" w:rsidR="00A3053B" w:rsidRDefault="00C86089">
      <w:pPr>
        <w:pStyle w:val="12"/>
        <w:tabs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44" w:history="1">
        <w:r w:rsidR="00A3053B" w:rsidRPr="00605E18">
          <w:rPr>
            <w:rStyle w:val="af9"/>
            <w:b/>
            <w:noProof/>
            <w:snapToGrid w:val="0"/>
            <w:kern w:val="28"/>
            <w:lang w:val="x-none" w:eastAsia="x-none"/>
          </w:rPr>
          <w:t>Приложение А. Сводный объем услуг.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_Toc75890044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17</w:t>
        </w:r>
        <w:r w:rsidR="00A3053B">
          <w:rPr>
            <w:noProof/>
            <w:webHidden/>
          </w:rPr>
          <w:fldChar w:fldCharType="end"/>
        </w:r>
      </w:hyperlink>
    </w:p>
    <w:p w14:paraId="242D3F01" w14:textId="10B37DBC" w:rsidR="00A3053B" w:rsidRDefault="00C86089">
      <w:pPr>
        <w:pStyle w:val="12"/>
        <w:tabs>
          <w:tab w:val="right" w:leader="dot" w:pos="948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890045" w:history="1">
        <w:r w:rsidR="00A3053B" w:rsidRPr="00605E18">
          <w:rPr>
            <w:rStyle w:val="af9"/>
            <w:b/>
            <w:noProof/>
            <w:snapToGrid w:val="0"/>
            <w:kern w:val="28"/>
            <w:lang w:val="x-none" w:eastAsia="x-none"/>
          </w:rPr>
          <w:t>Приложение Б. Состав организационной</w:t>
        </w:r>
        <w:r w:rsidR="00A3053B" w:rsidRPr="00605E18">
          <w:rPr>
            <w:rStyle w:val="af9"/>
            <w:b/>
            <w:noProof/>
            <w:snapToGrid w:val="0"/>
            <w:kern w:val="28"/>
            <w:lang w:eastAsia="x-none"/>
          </w:rPr>
          <w:t xml:space="preserve"> структуры Заказчика</w:t>
        </w:r>
        <w:r w:rsidR="00A3053B">
          <w:rPr>
            <w:noProof/>
            <w:webHidden/>
          </w:rPr>
          <w:tab/>
        </w:r>
        <w:r w:rsidR="00A3053B">
          <w:rPr>
            <w:noProof/>
            <w:webHidden/>
          </w:rPr>
          <w:fldChar w:fldCharType="begin"/>
        </w:r>
        <w:r w:rsidR="00A3053B">
          <w:rPr>
            <w:noProof/>
            <w:webHidden/>
          </w:rPr>
          <w:instrText xml:space="preserve"> PAGEREF _Toc75890045 \h </w:instrText>
        </w:r>
        <w:r w:rsidR="00A3053B">
          <w:rPr>
            <w:noProof/>
            <w:webHidden/>
          </w:rPr>
        </w:r>
        <w:r w:rsidR="00A3053B">
          <w:rPr>
            <w:noProof/>
            <w:webHidden/>
          </w:rPr>
          <w:fldChar w:fldCharType="separate"/>
        </w:r>
        <w:r w:rsidR="00A3053B">
          <w:rPr>
            <w:noProof/>
            <w:webHidden/>
          </w:rPr>
          <w:t>18</w:t>
        </w:r>
        <w:r w:rsidR="00A3053B">
          <w:rPr>
            <w:noProof/>
            <w:webHidden/>
          </w:rPr>
          <w:fldChar w:fldCharType="end"/>
        </w:r>
      </w:hyperlink>
    </w:p>
    <w:p w14:paraId="798ED07A" w14:textId="77777777" w:rsidR="00AA48D1" w:rsidRDefault="00AA48D1" w:rsidP="00AA48D1">
      <w:r>
        <w:rPr>
          <w:b/>
          <w:bCs/>
        </w:rPr>
        <w:fldChar w:fldCharType="end"/>
      </w:r>
    </w:p>
    <w:p w14:paraId="76E0C08B" w14:textId="77777777" w:rsidR="00AA48D1" w:rsidRDefault="00AA48D1" w:rsidP="00AA48D1">
      <w:pPr>
        <w:spacing w:before="230"/>
        <w:ind w:right="-1"/>
        <w:jc w:val="center"/>
        <w:rPr>
          <w:spacing w:val="4"/>
        </w:rPr>
      </w:pPr>
    </w:p>
    <w:p w14:paraId="274787D0" w14:textId="77777777" w:rsidR="00AA48D1" w:rsidRPr="00916997" w:rsidRDefault="00AA48D1" w:rsidP="00704D51">
      <w:pPr>
        <w:keepNext/>
        <w:keepLines/>
        <w:pageBreakBefore/>
        <w:widowControl/>
        <w:numPr>
          <w:ilvl w:val="0"/>
          <w:numId w:val="10"/>
        </w:numPr>
        <w:suppressAutoHyphens/>
        <w:autoSpaceDE/>
        <w:autoSpaceDN/>
        <w:adjustRightInd/>
        <w:spacing w:before="240" w:line="360" w:lineRule="auto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bookmarkStart w:id="1" w:name="_Toc75890012"/>
      <w:r w:rsidRPr="00D14B0C">
        <w:rPr>
          <w:b/>
          <w:snapToGrid w:val="0"/>
          <w:kern w:val="28"/>
          <w:lang w:eastAsia="x-none"/>
        </w:rPr>
        <w:lastRenderedPageBreak/>
        <w:t>Общие</w:t>
      </w:r>
      <w:r w:rsidRPr="00916997">
        <w:rPr>
          <w:rFonts w:eastAsia="Calibri"/>
          <w:b/>
          <w:sz w:val="28"/>
          <w:szCs w:val="28"/>
          <w:lang w:eastAsia="en-US"/>
        </w:rPr>
        <w:t xml:space="preserve"> положения</w:t>
      </w:r>
      <w:bookmarkEnd w:id="1"/>
    </w:p>
    <w:p w14:paraId="7E31FF04" w14:textId="77777777" w:rsidR="00AA48D1" w:rsidRPr="00916997" w:rsidRDefault="00AA48D1" w:rsidP="00AA48D1">
      <w:pPr>
        <w:widowControl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>Целью оказания услуг является:</w:t>
      </w:r>
    </w:p>
    <w:p w14:paraId="5F112F18" w14:textId="77777777" w:rsidR="00AA48D1" w:rsidRPr="00916997" w:rsidRDefault="00AA48D1" w:rsidP="00AF25E1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 xml:space="preserve">обеспечение бесперебойного функционирования </w:t>
      </w:r>
      <w:r w:rsidR="00CC13B9" w:rsidRPr="00CC13B9">
        <w:rPr>
          <w:rFonts w:eastAsia="Calibri"/>
          <w:lang w:eastAsia="en-US"/>
        </w:rPr>
        <w:t>Систем</w:t>
      </w:r>
      <w:r w:rsidR="00CC13B9">
        <w:rPr>
          <w:rFonts w:eastAsia="Calibri"/>
          <w:lang w:eastAsia="en-US"/>
        </w:rPr>
        <w:t>ы</w:t>
      </w:r>
      <w:r w:rsidR="00CC13B9" w:rsidRPr="00CC13B9">
        <w:rPr>
          <w:rFonts w:eastAsia="Calibri"/>
          <w:lang w:eastAsia="en-US"/>
        </w:rPr>
        <w:t xml:space="preserve"> управления взаимоотношениями с клиентами на платформе MS Dynamics CRM 2013</w:t>
      </w:r>
      <w:r w:rsidR="00AF25E1">
        <w:rPr>
          <w:rFonts w:eastAsia="Calibri"/>
          <w:lang w:eastAsia="en-US"/>
        </w:rPr>
        <w:t xml:space="preserve"> </w:t>
      </w:r>
      <w:r w:rsidRPr="00916997">
        <w:rPr>
          <w:rFonts w:eastAsia="Calibri"/>
          <w:lang w:eastAsia="en-US"/>
        </w:rPr>
        <w:t>ПАО «МРСК</w:t>
      </w:r>
    </w:p>
    <w:p w14:paraId="31488243" w14:textId="77777777" w:rsidR="00AA48D1" w:rsidRPr="00916997" w:rsidRDefault="00AA48D1" w:rsidP="00AF25E1">
      <w:pPr>
        <w:widowControl/>
        <w:ind w:left="360" w:firstLine="348"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>Центра и Приволжья»;</w:t>
      </w:r>
    </w:p>
    <w:p w14:paraId="45BA1650" w14:textId="77777777" w:rsidR="00AA48D1" w:rsidRPr="00916997" w:rsidRDefault="00AA48D1" w:rsidP="00AF25E1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>оказание оперативной и квалифицированной поддержки (консультаций)</w:t>
      </w:r>
    </w:p>
    <w:p w14:paraId="0EF6C9F7" w14:textId="77777777" w:rsidR="00AA48D1" w:rsidRPr="00916997" w:rsidRDefault="00AA48D1" w:rsidP="00AF25E1">
      <w:pPr>
        <w:widowControl/>
        <w:ind w:left="360"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 xml:space="preserve">пользователям по эксплуатации </w:t>
      </w:r>
      <w:r w:rsidR="00CC13B9">
        <w:rPr>
          <w:rFonts w:eastAsia="Calibri"/>
          <w:lang w:eastAsia="en-US"/>
        </w:rPr>
        <w:t>Системы</w:t>
      </w:r>
      <w:r w:rsidRPr="00916997">
        <w:rPr>
          <w:rFonts w:eastAsia="Calibri"/>
          <w:lang w:eastAsia="en-US"/>
        </w:rPr>
        <w:t>;</w:t>
      </w:r>
    </w:p>
    <w:p w14:paraId="2CAEC679" w14:textId="77777777" w:rsidR="00AA48D1" w:rsidRPr="00916997" w:rsidRDefault="00AA48D1" w:rsidP="00AF25E1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 xml:space="preserve">обработка запросов пользователей по работе информационных сервисов </w:t>
      </w:r>
      <w:r w:rsidR="00AF25E1">
        <w:rPr>
          <w:rFonts w:eastAsia="Calibri"/>
          <w:lang w:eastAsia="en-US"/>
        </w:rPr>
        <w:t>Системы</w:t>
      </w:r>
      <w:r w:rsidRPr="00916997">
        <w:rPr>
          <w:rFonts w:eastAsia="Calibri"/>
          <w:lang w:eastAsia="en-US"/>
        </w:rPr>
        <w:t>;</w:t>
      </w:r>
    </w:p>
    <w:p w14:paraId="4800DD35" w14:textId="77777777" w:rsidR="00AA48D1" w:rsidRPr="00916997" w:rsidRDefault="00AA48D1" w:rsidP="00AF25E1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 xml:space="preserve">обеспечение обновлений настроек </w:t>
      </w:r>
      <w:r w:rsidR="00AF25E1">
        <w:rPr>
          <w:rFonts w:eastAsia="Calibri"/>
          <w:lang w:eastAsia="en-US"/>
        </w:rPr>
        <w:t xml:space="preserve">Системы </w:t>
      </w:r>
      <w:r w:rsidRPr="00916997">
        <w:rPr>
          <w:rFonts w:eastAsia="Calibri"/>
          <w:lang w:eastAsia="en-US"/>
        </w:rPr>
        <w:t>и документации;</w:t>
      </w:r>
    </w:p>
    <w:p w14:paraId="64331E82" w14:textId="77777777" w:rsidR="00AA48D1" w:rsidRPr="00916997" w:rsidRDefault="00AA48D1" w:rsidP="00AF25E1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>разработки в части запросов импорта – экспорта данных и интеграция с внешними</w:t>
      </w:r>
    </w:p>
    <w:p w14:paraId="18263C6B" w14:textId="77777777" w:rsidR="00AA48D1" w:rsidRPr="00916997" w:rsidRDefault="00AA48D1" w:rsidP="00AF25E1">
      <w:pPr>
        <w:widowControl/>
        <w:ind w:left="360"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>системами;</w:t>
      </w:r>
    </w:p>
    <w:p w14:paraId="0DE88A86" w14:textId="77777777" w:rsidR="00AA48D1" w:rsidRPr="00916997" w:rsidRDefault="00AA48D1" w:rsidP="00AF25E1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>разработка нестандартных отчетов (не более двух в месяц</w:t>
      </w:r>
      <w:r w:rsidR="000A3C1E">
        <w:rPr>
          <w:rFonts w:eastAsia="Calibri"/>
          <w:lang w:eastAsia="en-US"/>
        </w:rPr>
        <w:t>, трудозатраты не более 5 раб. дней</w:t>
      </w:r>
      <w:r w:rsidRPr="00916997">
        <w:rPr>
          <w:rFonts w:eastAsia="Calibri"/>
          <w:lang w:eastAsia="en-US"/>
        </w:rPr>
        <w:t>);</w:t>
      </w:r>
    </w:p>
    <w:p w14:paraId="2D16EC41" w14:textId="77777777" w:rsidR="00AA48D1" w:rsidRPr="00916997" w:rsidRDefault="00AA48D1" w:rsidP="00AF25E1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 xml:space="preserve">внесение изменений в </w:t>
      </w:r>
      <w:r w:rsidR="00AF25E1" w:rsidRPr="00AF25E1">
        <w:rPr>
          <w:rFonts w:eastAsia="Calibri"/>
          <w:lang w:eastAsia="en-US"/>
        </w:rPr>
        <w:t>Систем</w:t>
      </w:r>
      <w:r w:rsidR="00AF25E1">
        <w:rPr>
          <w:rFonts w:eastAsia="Calibri"/>
          <w:lang w:eastAsia="en-US"/>
        </w:rPr>
        <w:t>у</w:t>
      </w:r>
      <w:r w:rsidR="00AF25E1" w:rsidRPr="00AF25E1">
        <w:rPr>
          <w:rFonts w:eastAsia="Calibri"/>
          <w:lang w:eastAsia="en-US"/>
        </w:rPr>
        <w:t xml:space="preserve"> управления взаимоотношениями с клиентами на платформе MS Dynamics CRM 2013</w:t>
      </w:r>
      <w:r w:rsidR="00AF25E1">
        <w:rPr>
          <w:rFonts w:eastAsia="Calibri"/>
          <w:lang w:eastAsia="en-US"/>
        </w:rPr>
        <w:t xml:space="preserve"> </w:t>
      </w:r>
      <w:r w:rsidRPr="00916997">
        <w:rPr>
          <w:rFonts w:eastAsia="Calibri"/>
          <w:lang w:eastAsia="en-US"/>
        </w:rPr>
        <w:t>при изменении бизнес – процессов ПАО</w:t>
      </w:r>
      <w:r w:rsidR="00AF25E1">
        <w:rPr>
          <w:rFonts w:eastAsia="Calibri"/>
          <w:lang w:eastAsia="en-US"/>
        </w:rPr>
        <w:t xml:space="preserve">, </w:t>
      </w:r>
    </w:p>
    <w:p w14:paraId="63724E95" w14:textId="77777777" w:rsidR="00AA48D1" w:rsidRPr="00916997" w:rsidRDefault="00AA48D1" w:rsidP="00AF25E1">
      <w:pPr>
        <w:widowControl/>
        <w:ind w:left="708"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>«МРСК Центра и Приволжья»</w:t>
      </w:r>
      <w:r w:rsidR="00AF25E1">
        <w:rPr>
          <w:rFonts w:eastAsia="Calibri"/>
          <w:lang w:eastAsia="en-US"/>
        </w:rPr>
        <w:t>,</w:t>
      </w:r>
      <w:r w:rsidR="00AF25E1" w:rsidRPr="00AF25E1">
        <w:rPr>
          <w:rFonts w:eastAsia="Calibri"/>
          <w:lang w:eastAsia="en-US"/>
        </w:rPr>
        <w:t xml:space="preserve"> </w:t>
      </w:r>
      <w:r w:rsidR="00AF25E1" w:rsidRPr="00916997">
        <w:rPr>
          <w:rFonts w:eastAsia="Calibri"/>
          <w:lang w:eastAsia="en-US"/>
        </w:rPr>
        <w:t>нормативных актов ПАО «МРСК Центра и Приволжья», управляющей компании</w:t>
      </w:r>
      <w:r w:rsidR="00AF25E1">
        <w:rPr>
          <w:rFonts w:eastAsia="Calibri"/>
          <w:lang w:eastAsia="en-US"/>
        </w:rPr>
        <w:t xml:space="preserve"> </w:t>
      </w:r>
      <w:r w:rsidR="00AF25E1" w:rsidRPr="00916997">
        <w:rPr>
          <w:rFonts w:eastAsia="Calibri"/>
          <w:lang w:eastAsia="en-US"/>
        </w:rPr>
        <w:t>или государственных органов</w:t>
      </w:r>
      <w:r w:rsidRPr="00916997">
        <w:rPr>
          <w:rFonts w:eastAsia="Calibri"/>
          <w:lang w:eastAsia="en-US"/>
        </w:rPr>
        <w:t xml:space="preserve"> и/или законодательства РФ;</w:t>
      </w:r>
    </w:p>
    <w:p w14:paraId="333D8338" w14:textId="77777777" w:rsidR="00AA48D1" w:rsidRPr="00916997" w:rsidRDefault="00AA48D1" w:rsidP="00AF25E1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 xml:space="preserve">обеспечение восстановление </w:t>
      </w:r>
      <w:r w:rsidR="00AF25E1">
        <w:rPr>
          <w:rFonts w:eastAsia="Calibri"/>
          <w:lang w:eastAsia="en-US"/>
        </w:rPr>
        <w:t>Системы</w:t>
      </w:r>
      <w:r w:rsidRPr="00916997">
        <w:rPr>
          <w:rFonts w:eastAsia="Calibri"/>
          <w:lang w:eastAsia="en-US"/>
        </w:rPr>
        <w:t xml:space="preserve"> в случае сбоя;</w:t>
      </w:r>
    </w:p>
    <w:p w14:paraId="59DFD40F" w14:textId="77777777" w:rsidR="00AA48D1" w:rsidRPr="00AF25E1" w:rsidRDefault="00AA48D1" w:rsidP="000F0160">
      <w:pPr>
        <w:pStyle w:val="af8"/>
        <w:widowControl/>
        <w:numPr>
          <w:ilvl w:val="0"/>
          <w:numId w:val="9"/>
        </w:numPr>
        <w:contextualSpacing/>
        <w:jc w:val="both"/>
        <w:rPr>
          <w:rFonts w:eastAsia="Calibri"/>
          <w:lang w:eastAsia="en-US"/>
        </w:rPr>
      </w:pPr>
      <w:r w:rsidRPr="00AF25E1">
        <w:rPr>
          <w:rFonts w:eastAsia="Calibri"/>
          <w:lang w:eastAsia="en-US"/>
        </w:rPr>
        <w:t xml:space="preserve">разработка новой функциональности </w:t>
      </w:r>
      <w:r w:rsidR="00AF25E1" w:rsidRPr="00AF25E1">
        <w:rPr>
          <w:rFonts w:eastAsia="Calibri"/>
          <w:lang w:eastAsia="en-US"/>
        </w:rPr>
        <w:t>Системы управления взаимоотношениями с клиентами на платформе MS Dynamics CRM 2013 ПАО «МРСК Центра и Приволжья»</w:t>
      </w:r>
      <w:r w:rsidRPr="00AF25E1">
        <w:rPr>
          <w:rFonts w:eastAsia="Calibri"/>
          <w:lang w:eastAsia="en-US"/>
        </w:rPr>
        <w:t>.</w:t>
      </w:r>
    </w:p>
    <w:p w14:paraId="7AD71FAF" w14:textId="77777777" w:rsidR="00AA48D1" w:rsidRPr="00916997" w:rsidRDefault="00AA48D1" w:rsidP="00AA48D1">
      <w:pPr>
        <w:widowControl/>
        <w:rPr>
          <w:rFonts w:eastAsia="Calibri"/>
          <w:lang w:eastAsia="en-US"/>
        </w:rPr>
      </w:pPr>
    </w:p>
    <w:p w14:paraId="29E76D6B" w14:textId="77777777" w:rsidR="00AA48D1" w:rsidRPr="00916997" w:rsidRDefault="00AA48D1" w:rsidP="00AF25E1">
      <w:pPr>
        <w:widowControl/>
        <w:ind w:firstLine="709"/>
        <w:jc w:val="both"/>
        <w:rPr>
          <w:rFonts w:eastAsia="Calibri"/>
          <w:lang w:eastAsia="en-US"/>
        </w:rPr>
      </w:pPr>
      <w:r w:rsidRPr="00916997">
        <w:rPr>
          <w:rFonts w:eastAsia="Calibri"/>
          <w:lang w:eastAsia="en-US"/>
        </w:rPr>
        <w:t xml:space="preserve">Действие настоящего Технического </w:t>
      </w:r>
      <w:r>
        <w:rPr>
          <w:rFonts w:eastAsia="Calibri"/>
          <w:lang w:eastAsia="en-US"/>
        </w:rPr>
        <w:t>задания</w:t>
      </w:r>
      <w:r w:rsidRPr="00916997">
        <w:rPr>
          <w:rFonts w:eastAsia="Calibri"/>
          <w:lang w:eastAsia="en-US"/>
        </w:rPr>
        <w:t xml:space="preserve"> распространяется на услуги, предоставляемые в рамках текущей ИТ-инфраструктуры ПАО «МРСК Центра и Приволжья».</w:t>
      </w:r>
    </w:p>
    <w:p w14:paraId="2E5D6AA1" w14:textId="77777777" w:rsidR="00AA48D1" w:rsidRPr="00916997" w:rsidRDefault="00AA48D1" w:rsidP="00AA48D1">
      <w:pPr>
        <w:widowControl/>
        <w:ind w:firstLine="709"/>
        <w:rPr>
          <w:rFonts w:eastAsia="Calibri"/>
          <w:lang w:eastAsia="en-US"/>
        </w:rPr>
      </w:pPr>
    </w:p>
    <w:p w14:paraId="50D06446" w14:textId="77777777" w:rsidR="00AA48D1" w:rsidRPr="00D14B0C" w:rsidRDefault="00AA48D1" w:rsidP="00704D51">
      <w:pPr>
        <w:keepNext/>
        <w:keepLines/>
        <w:pageBreakBefore/>
        <w:widowControl/>
        <w:numPr>
          <w:ilvl w:val="0"/>
          <w:numId w:val="10"/>
        </w:numPr>
        <w:suppressAutoHyphens/>
        <w:autoSpaceDE/>
        <w:autoSpaceDN/>
        <w:adjustRightInd/>
        <w:spacing w:before="240" w:line="360" w:lineRule="auto"/>
        <w:jc w:val="both"/>
        <w:outlineLvl w:val="0"/>
        <w:rPr>
          <w:b/>
          <w:snapToGrid w:val="0"/>
          <w:kern w:val="28"/>
          <w:lang w:eastAsia="x-none"/>
        </w:rPr>
      </w:pPr>
      <w:bookmarkStart w:id="2" w:name="_Toc75890013"/>
      <w:r w:rsidRPr="00D14B0C">
        <w:rPr>
          <w:b/>
          <w:snapToGrid w:val="0"/>
          <w:kern w:val="28"/>
          <w:lang w:eastAsia="x-none"/>
        </w:rPr>
        <w:lastRenderedPageBreak/>
        <w:t>Определения и сокращения</w:t>
      </w:r>
      <w:bookmarkEnd w:id="2"/>
    </w:p>
    <w:p w14:paraId="65A3BDB3" w14:textId="77777777" w:rsidR="00CC13B9" w:rsidRPr="00CC13B9" w:rsidRDefault="00CC13B9" w:rsidP="00AF25E1">
      <w:pPr>
        <w:widowControl/>
        <w:jc w:val="both"/>
        <w:rPr>
          <w:b/>
        </w:rPr>
      </w:pPr>
      <w:r>
        <w:rPr>
          <w:b/>
          <w:lang w:val="en-US"/>
        </w:rPr>
        <w:t>CRM</w:t>
      </w:r>
      <w:r>
        <w:rPr>
          <w:b/>
        </w:rPr>
        <w:t>, Система</w:t>
      </w:r>
      <w:r w:rsidRPr="00CC13B9">
        <w:rPr>
          <w:b/>
        </w:rPr>
        <w:t xml:space="preserve"> - </w:t>
      </w:r>
      <w:r w:rsidRPr="002B0482">
        <w:rPr>
          <w:color w:val="000000"/>
          <w:sz w:val="26"/>
          <w:szCs w:val="26"/>
        </w:rPr>
        <w:t xml:space="preserve">Система управления взаимоотношениями с клиентами </w:t>
      </w:r>
      <w:r>
        <w:rPr>
          <w:color w:val="000000"/>
          <w:sz w:val="26"/>
          <w:szCs w:val="26"/>
        </w:rPr>
        <w:t xml:space="preserve">ПАО «МРСК Центра и Приволжья» </w:t>
      </w:r>
      <w:r w:rsidRPr="002B0482">
        <w:rPr>
          <w:color w:val="000000"/>
          <w:sz w:val="26"/>
          <w:szCs w:val="26"/>
        </w:rPr>
        <w:t xml:space="preserve">на платформе MS </w:t>
      </w:r>
      <w:r w:rsidRPr="002B0482">
        <w:rPr>
          <w:color w:val="000000"/>
          <w:sz w:val="26"/>
          <w:szCs w:val="26"/>
          <w:lang w:val="en-US"/>
        </w:rPr>
        <w:t>Dynamics</w:t>
      </w:r>
      <w:r w:rsidRPr="002B0482">
        <w:rPr>
          <w:color w:val="000000"/>
          <w:sz w:val="26"/>
          <w:szCs w:val="26"/>
        </w:rPr>
        <w:t xml:space="preserve"> CRM 2013</w:t>
      </w:r>
    </w:p>
    <w:p w14:paraId="55B167EC" w14:textId="77777777" w:rsidR="00AA48D1" w:rsidRDefault="00AA48D1" w:rsidP="00AF25E1">
      <w:pPr>
        <w:widowControl/>
        <w:jc w:val="both"/>
      </w:pPr>
      <w:r w:rsidRPr="00690FE2">
        <w:rPr>
          <w:b/>
        </w:rPr>
        <w:t xml:space="preserve">АСУСП </w:t>
      </w:r>
      <w:r>
        <w:t>- Автоматизированная система управления процессами предоставления и поддержки ИТ-сервисов.</w:t>
      </w:r>
    </w:p>
    <w:p w14:paraId="11ECB828" w14:textId="77777777" w:rsidR="00C47AD0" w:rsidRDefault="00C47AD0" w:rsidP="00C47AD0">
      <w:pPr>
        <w:widowControl/>
        <w:jc w:val="both"/>
      </w:pPr>
      <w:r w:rsidRPr="006962FD">
        <w:rPr>
          <w:b/>
        </w:rPr>
        <w:t>Время регистрации запроса</w:t>
      </w:r>
      <w:r>
        <w:t xml:space="preserve"> - время от момента поступления запроса до момента регистрации (присвоение уникального номера) в системе учета запросов.</w:t>
      </w:r>
    </w:p>
    <w:p w14:paraId="41618DD4" w14:textId="77777777" w:rsidR="00C47AD0" w:rsidRDefault="00C47AD0" w:rsidP="00C47AD0">
      <w:pPr>
        <w:widowControl/>
        <w:jc w:val="both"/>
      </w:pPr>
      <w:r w:rsidRPr="006962FD">
        <w:rPr>
          <w:b/>
        </w:rPr>
        <w:t>Время реагирования</w:t>
      </w:r>
      <w:r>
        <w:t xml:space="preserve"> - период времени между регистрацией запроса на обслуживание и началом выполнения этого запроса сотрудниками Исполнителя конкурса (в рабочее время).</w:t>
      </w:r>
    </w:p>
    <w:p w14:paraId="568AD9CD" w14:textId="77777777" w:rsidR="00C47AD0" w:rsidRDefault="00C47AD0" w:rsidP="00C47AD0">
      <w:pPr>
        <w:widowControl/>
        <w:jc w:val="both"/>
      </w:pPr>
      <w:r w:rsidRPr="006962FD">
        <w:rPr>
          <w:b/>
        </w:rPr>
        <w:t>Время выполнения запроса</w:t>
      </w:r>
      <w:r>
        <w:t xml:space="preserve"> - время от момента регистрации запроса до момента предоставления требуемого сервиса или восстановления его функционала (в рабочее время).</w:t>
      </w:r>
    </w:p>
    <w:p w14:paraId="27D27ADF" w14:textId="77777777" w:rsidR="00C47AD0" w:rsidRDefault="00C47AD0" w:rsidP="00C47AD0">
      <w:pPr>
        <w:widowControl/>
        <w:jc w:val="both"/>
      </w:pPr>
      <w:r w:rsidRPr="006962FD">
        <w:rPr>
          <w:b/>
        </w:rPr>
        <w:t>Диспетчерская служба</w:t>
      </w:r>
      <w:r>
        <w:t xml:space="preserve"> - подразделение Исполнителя, выполняющее функции по приему, регистрации, маршрутизации и контролю выполнения запросов. Диспетчерская служба также осуществляет информирование пользователей о ходе выполнения запросов.</w:t>
      </w:r>
    </w:p>
    <w:p w14:paraId="50C077FB" w14:textId="77777777" w:rsidR="00C47AD0" w:rsidRDefault="00C47AD0" w:rsidP="00C47AD0">
      <w:pPr>
        <w:widowControl/>
        <w:jc w:val="both"/>
      </w:pPr>
      <w:r w:rsidRPr="006962FD">
        <w:rPr>
          <w:b/>
        </w:rPr>
        <w:t xml:space="preserve">Доступность </w:t>
      </w:r>
      <w:r>
        <w:t>- способность сервиса (услуги) выполнять заданные функции в требуемый момент или период времени.</w:t>
      </w:r>
    </w:p>
    <w:p w14:paraId="02C7B027" w14:textId="77777777" w:rsidR="00C47AD0" w:rsidRDefault="00C47AD0" w:rsidP="00C47AD0">
      <w:pPr>
        <w:widowControl/>
        <w:jc w:val="both"/>
      </w:pPr>
      <w:r w:rsidRPr="006962FD">
        <w:rPr>
          <w:b/>
        </w:rPr>
        <w:t>Изменение</w:t>
      </w:r>
      <w:r>
        <w:t xml:space="preserve"> - процесс перехода к новому состоянию </w:t>
      </w:r>
      <w:r>
        <w:rPr>
          <w:lang w:val="en-US"/>
        </w:rPr>
        <w:t>CRM</w:t>
      </w:r>
      <w:r>
        <w:t xml:space="preserve"> (настройка, доработка функций, изменение функциональности).</w:t>
      </w:r>
    </w:p>
    <w:p w14:paraId="41BD8516" w14:textId="77777777" w:rsidR="00AA48D1" w:rsidRDefault="00AA48D1" w:rsidP="00AF25E1">
      <w:pPr>
        <w:widowControl/>
        <w:jc w:val="both"/>
      </w:pPr>
      <w:r w:rsidRPr="00690FE2">
        <w:rPr>
          <w:b/>
        </w:rPr>
        <w:t>Инициатор запроса</w:t>
      </w:r>
      <w:r>
        <w:t xml:space="preserve"> - лицо, подавшее/направившее запрос.</w:t>
      </w:r>
    </w:p>
    <w:p w14:paraId="1EA76A53" w14:textId="77777777" w:rsidR="00AA48D1" w:rsidRDefault="00AA48D1" w:rsidP="00AF25E1">
      <w:pPr>
        <w:widowControl/>
        <w:jc w:val="both"/>
      </w:pPr>
      <w:r w:rsidRPr="00690FE2">
        <w:rPr>
          <w:b/>
        </w:rPr>
        <w:t>ИТ</w:t>
      </w:r>
      <w:r>
        <w:t xml:space="preserve"> - информационные технологии </w:t>
      </w:r>
    </w:p>
    <w:p w14:paraId="17A6A7A7" w14:textId="77777777" w:rsidR="00AA48D1" w:rsidRPr="000A3C1E" w:rsidRDefault="00AA48D1" w:rsidP="00AF25E1">
      <w:pPr>
        <w:widowControl/>
        <w:jc w:val="both"/>
      </w:pPr>
      <w:r w:rsidRPr="00690FE2">
        <w:rPr>
          <w:b/>
        </w:rPr>
        <w:t>Исполнитель</w:t>
      </w:r>
      <w:r>
        <w:t xml:space="preserve"> </w:t>
      </w:r>
      <w:r w:rsidRPr="000A3C1E">
        <w:rPr>
          <w:strike/>
        </w:rPr>
        <w:t xml:space="preserve">– </w:t>
      </w:r>
      <w:r w:rsidR="000A3C1E" w:rsidRPr="00704D51">
        <w:rPr>
          <w:rStyle w:val="FontStyle105"/>
          <w:rFonts w:ascii="Times New Roman" w:hAnsi="Times New Roman" w:cs="Times New Roman"/>
          <w:sz w:val="24"/>
          <w:szCs w:val="24"/>
        </w:rPr>
        <w:t>Победитель конкурсной процедуры, Компания</w:t>
      </w:r>
      <w:r w:rsidR="00C21C82">
        <w:rPr>
          <w:rStyle w:val="FontStyle105"/>
          <w:rFonts w:ascii="Times New Roman" w:hAnsi="Times New Roman" w:cs="Times New Roman"/>
          <w:sz w:val="24"/>
          <w:szCs w:val="24"/>
        </w:rPr>
        <w:t>,</w:t>
      </w:r>
      <w:r w:rsidR="000A3C1E" w:rsidRPr="00704D51">
        <w:rPr>
          <w:rStyle w:val="FontStyle105"/>
          <w:rFonts w:ascii="Times New Roman" w:hAnsi="Times New Roman" w:cs="Times New Roman"/>
          <w:sz w:val="24"/>
          <w:szCs w:val="24"/>
        </w:rPr>
        <w:t xml:space="preserve"> предоставляющая ИТ-услуги, сервисный оператор</w:t>
      </w:r>
      <w:r w:rsidRPr="000A3C1E">
        <w:t>.</w:t>
      </w:r>
    </w:p>
    <w:p w14:paraId="6F7A7FAA" w14:textId="77777777" w:rsidR="00AA48D1" w:rsidRDefault="00AA48D1" w:rsidP="00AF25E1">
      <w:pPr>
        <w:widowControl/>
        <w:jc w:val="both"/>
      </w:pPr>
      <w:r w:rsidRPr="006962FD">
        <w:rPr>
          <w:b/>
        </w:rPr>
        <w:t>Запрос</w:t>
      </w:r>
      <w:r>
        <w:t xml:space="preserve"> – карточка в АСУСП, отражающая факт обращения Пользователя и содержащая информацию от Пользователя или Инициатора.</w:t>
      </w:r>
    </w:p>
    <w:p w14:paraId="4980A055" w14:textId="77777777" w:rsidR="003436BE" w:rsidRDefault="003436BE" w:rsidP="00AF25E1">
      <w:pPr>
        <w:widowControl/>
        <w:jc w:val="both"/>
      </w:pPr>
      <w:r w:rsidRPr="000F0160">
        <w:rPr>
          <w:b/>
        </w:rPr>
        <w:t>КИ</w:t>
      </w:r>
      <w:r w:rsidRPr="000F0160">
        <w:t xml:space="preserve"> </w:t>
      </w:r>
      <w:r w:rsidR="00E103B8">
        <w:t xml:space="preserve">- </w:t>
      </w:r>
      <w:r w:rsidRPr="000F0160">
        <w:t>Карточка изменений</w:t>
      </w:r>
    </w:p>
    <w:p w14:paraId="6693B538" w14:textId="77777777" w:rsidR="00E103B8" w:rsidRPr="000F0160" w:rsidRDefault="00E103B8" w:rsidP="00AF25E1">
      <w:pPr>
        <w:widowControl/>
        <w:jc w:val="both"/>
      </w:pPr>
      <w:r w:rsidRPr="00E103B8">
        <w:rPr>
          <w:b/>
        </w:rPr>
        <w:t>КЦ</w:t>
      </w:r>
      <w:r>
        <w:t xml:space="preserve"> – Контакт - Центр</w:t>
      </w:r>
    </w:p>
    <w:p w14:paraId="4B9C051A" w14:textId="77777777" w:rsidR="00AA48D1" w:rsidRDefault="00AA48D1" w:rsidP="00AF25E1">
      <w:pPr>
        <w:widowControl/>
        <w:jc w:val="both"/>
      </w:pPr>
      <w:r w:rsidRPr="006962FD">
        <w:rPr>
          <w:b/>
        </w:rPr>
        <w:t>Нештатная ситуация</w:t>
      </w:r>
      <w:r>
        <w:t xml:space="preserve"> - сбой, который характеризуется высокой степенью влияния на бизнес Заказчика: приводит к остановке бизнес – процессов и/или создаёт угрозу потери информации и/или нарушает работу большого количества пользователей.</w:t>
      </w:r>
    </w:p>
    <w:p w14:paraId="3B7C9588" w14:textId="77777777" w:rsidR="00C47AD0" w:rsidRDefault="00C47AD0" w:rsidP="00C47AD0">
      <w:pPr>
        <w:widowControl/>
        <w:jc w:val="both"/>
      </w:pPr>
      <w:r w:rsidRPr="00690FE2">
        <w:rPr>
          <w:b/>
        </w:rPr>
        <w:t>Общество, Компания, Заказчик</w:t>
      </w:r>
      <w:r>
        <w:t xml:space="preserve"> – Публичное акционерное общество «Межрегиональная распределительная сетевая компания Центра и Приволжья».</w:t>
      </w:r>
    </w:p>
    <w:p w14:paraId="35814924" w14:textId="77777777" w:rsidR="00C47AD0" w:rsidRDefault="00C47AD0" w:rsidP="00C47AD0">
      <w:pPr>
        <w:widowControl/>
        <w:jc w:val="both"/>
      </w:pPr>
      <w:r w:rsidRPr="006962FD">
        <w:rPr>
          <w:b/>
        </w:rPr>
        <w:t>Пользователь</w:t>
      </w:r>
      <w:r>
        <w:t xml:space="preserve"> - сотрудник Филиала, состоящий в штате, либо находящийся в договорных отношениях с Компанией, использующий информационные ресурсы и сервисы.</w:t>
      </w:r>
    </w:p>
    <w:p w14:paraId="3BDFAF8A" w14:textId="77777777" w:rsidR="00C47AD0" w:rsidRDefault="00C47AD0" w:rsidP="00C47AD0">
      <w:pPr>
        <w:widowControl/>
        <w:jc w:val="both"/>
      </w:pPr>
      <w:r w:rsidRPr="006962FD">
        <w:rPr>
          <w:b/>
        </w:rPr>
        <w:t>Приоритет запроса</w:t>
      </w:r>
      <w:r>
        <w:t xml:space="preserve"> - признак запроса, определяющий время и очередность его выполнения.</w:t>
      </w:r>
    </w:p>
    <w:p w14:paraId="0F5E0339" w14:textId="77777777" w:rsidR="00AA48D1" w:rsidRDefault="00AA48D1" w:rsidP="00AF25E1">
      <w:pPr>
        <w:widowControl/>
        <w:jc w:val="both"/>
      </w:pPr>
      <w:r w:rsidRPr="006962FD">
        <w:rPr>
          <w:b/>
        </w:rPr>
        <w:t>Режим предоставления услуги</w:t>
      </w:r>
      <w:r>
        <w:t xml:space="preserve"> - время оказания услуг (обычно характеризуется количеством часов предоставления сервиса в сутки и количеством дней в неделю).</w:t>
      </w:r>
    </w:p>
    <w:p w14:paraId="24AE5D21" w14:textId="77777777" w:rsidR="00C47AD0" w:rsidRDefault="00C47AD0" w:rsidP="00C47AD0">
      <w:pPr>
        <w:widowControl/>
        <w:jc w:val="both"/>
      </w:pPr>
      <w:r w:rsidRPr="006962FD">
        <w:rPr>
          <w:b/>
        </w:rPr>
        <w:t>Соглашение об уровне обслуживания</w:t>
      </w:r>
      <w:r>
        <w:t xml:space="preserve"> - Письменное соглашение между поставщиком сервиса и потребителем, в котором изложены согласованные требования к предоставлению услуг (уровни обслуживания) и порядок взаимодействия. Соглашение об уровне обслуживания является неотъемлемой частью контрактной документации.</w:t>
      </w:r>
    </w:p>
    <w:p w14:paraId="50377009" w14:textId="77777777" w:rsidR="005F27A1" w:rsidRDefault="005F27A1" w:rsidP="00AF25E1">
      <w:pPr>
        <w:widowControl/>
        <w:jc w:val="both"/>
      </w:pPr>
      <w:r w:rsidRPr="005F27A1">
        <w:rPr>
          <w:b/>
        </w:rPr>
        <w:t>ТЗ</w:t>
      </w:r>
      <w:r>
        <w:t xml:space="preserve"> – техническое задание.</w:t>
      </w:r>
    </w:p>
    <w:p w14:paraId="79D1FA2F" w14:textId="77777777" w:rsidR="00C47AD0" w:rsidRDefault="00C47AD0" w:rsidP="00C47AD0">
      <w:pPr>
        <w:widowControl/>
        <w:jc w:val="both"/>
      </w:pPr>
      <w:r w:rsidRPr="006962FD">
        <w:rPr>
          <w:b/>
        </w:rPr>
        <w:t>Уполномоченный представитель Заказчика</w:t>
      </w:r>
      <w:r>
        <w:t xml:space="preserve"> – сотрудник Заказчика, отвечающий за взаимодействие с Исполнителем в рамках оказания Услуг.</w:t>
      </w:r>
    </w:p>
    <w:p w14:paraId="0777D304" w14:textId="77777777" w:rsidR="00C47AD0" w:rsidRDefault="00C47AD0" w:rsidP="00C47AD0">
      <w:pPr>
        <w:widowControl/>
        <w:jc w:val="both"/>
      </w:pPr>
      <w:r w:rsidRPr="006962FD">
        <w:rPr>
          <w:b/>
        </w:rPr>
        <w:t>Уровень обслуживания</w:t>
      </w:r>
      <w:r>
        <w:t xml:space="preserve"> - совокупность параметров качества предоставляемых услуг.</w:t>
      </w:r>
    </w:p>
    <w:p w14:paraId="1AE6F056" w14:textId="77777777" w:rsidR="00C47AD0" w:rsidRDefault="00C47AD0" w:rsidP="00C47AD0">
      <w:pPr>
        <w:widowControl/>
        <w:jc w:val="both"/>
      </w:pPr>
      <w:r w:rsidRPr="00690FE2">
        <w:rPr>
          <w:b/>
        </w:rPr>
        <w:t>Услуга</w:t>
      </w:r>
      <w:r>
        <w:t xml:space="preserve"> – вид деятельности на основе сервисных технологий, связанный с функционированием и развитие информационных систем и направленный на удовлетворение потребностей бизнеса Общества.</w:t>
      </w:r>
    </w:p>
    <w:p w14:paraId="289EC958" w14:textId="77777777" w:rsidR="00C47AD0" w:rsidRDefault="00C47AD0" w:rsidP="00C47AD0">
      <w:pPr>
        <w:widowControl/>
        <w:jc w:val="both"/>
      </w:pPr>
      <w:r w:rsidRPr="00690FE2">
        <w:rPr>
          <w:b/>
        </w:rPr>
        <w:t>Филиал</w:t>
      </w:r>
      <w:r>
        <w:t xml:space="preserve"> – Филиал Публичного акционерного общества «Межрегиональная распределительная сетевая компания Центра и Приволжья».</w:t>
      </w:r>
    </w:p>
    <w:p w14:paraId="6E9EEDFD" w14:textId="77777777" w:rsidR="00C47AD0" w:rsidRDefault="00C47AD0" w:rsidP="00AF25E1">
      <w:pPr>
        <w:widowControl/>
        <w:jc w:val="both"/>
      </w:pPr>
    </w:p>
    <w:p w14:paraId="621CE584" w14:textId="77777777" w:rsidR="00AA48D1" w:rsidRDefault="00AA48D1" w:rsidP="00AF25E1">
      <w:pPr>
        <w:widowControl/>
        <w:jc w:val="both"/>
      </w:pPr>
    </w:p>
    <w:p w14:paraId="099DD44B" w14:textId="77777777" w:rsidR="00AA48D1" w:rsidRPr="00D14B0C" w:rsidRDefault="00AA48D1" w:rsidP="005B70C5">
      <w:pPr>
        <w:keepNext/>
        <w:keepLines/>
        <w:pageBreakBefore/>
        <w:widowControl/>
        <w:numPr>
          <w:ilvl w:val="0"/>
          <w:numId w:val="10"/>
        </w:numPr>
        <w:suppressAutoHyphens/>
        <w:autoSpaceDE/>
        <w:autoSpaceDN/>
        <w:adjustRightInd/>
        <w:spacing w:before="240" w:line="360" w:lineRule="auto"/>
        <w:ind w:left="426"/>
        <w:jc w:val="both"/>
        <w:outlineLvl w:val="0"/>
        <w:rPr>
          <w:b/>
          <w:snapToGrid w:val="0"/>
          <w:kern w:val="28"/>
          <w:lang w:eastAsia="x-none"/>
        </w:rPr>
      </w:pPr>
      <w:bookmarkStart w:id="3" w:name="_Toc75890014"/>
      <w:r>
        <w:rPr>
          <w:b/>
          <w:snapToGrid w:val="0"/>
          <w:kern w:val="28"/>
          <w:lang w:eastAsia="x-none"/>
        </w:rPr>
        <w:lastRenderedPageBreak/>
        <w:t>Требования к с</w:t>
      </w:r>
      <w:r w:rsidRPr="00D14B0C">
        <w:rPr>
          <w:b/>
          <w:snapToGrid w:val="0"/>
          <w:kern w:val="28"/>
          <w:lang w:eastAsia="x-none"/>
        </w:rPr>
        <w:t>остав</w:t>
      </w:r>
      <w:r>
        <w:rPr>
          <w:b/>
          <w:snapToGrid w:val="0"/>
          <w:kern w:val="28"/>
          <w:lang w:eastAsia="x-none"/>
        </w:rPr>
        <w:t>у</w:t>
      </w:r>
      <w:r w:rsidRPr="00D14B0C">
        <w:rPr>
          <w:b/>
          <w:snapToGrid w:val="0"/>
          <w:kern w:val="28"/>
          <w:lang w:eastAsia="x-none"/>
        </w:rPr>
        <w:t xml:space="preserve"> услуг</w:t>
      </w:r>
      <w:bookmarkEnd w:id="3"/>
    </w:p>
    <w:p w14:paraId="06E604D6" w14:textId="77777777" w:rsidR="00AA48D1" w:rsidRDefault="00AA48D1" w:rsidP="00AA48D1">
      <w:pPr>
        <w:widowControl/>
      </w:pPr>
      <w:r>
        <w:t>Услуги разделяются на следующие направления:</w:t>
      </w:r>
    </w:p>
    <w:p w14:paraId="41543313" w14:textId="77777777" w:rsidR="00AA48D1" w:rsidRDefault="00AA48D1" w:rsidP="00D2153E">
      <w:pPr>
        <w:pStyle w:val="af8"/>
        <w:widowControl/>
        <w:numPr>
          <w:ilvl w:val="0"/>
          <w:numId w:val="16"/>
        </w:numPr>
        <w:spacing w:after="60"/>
        <w:contextualSpacing/>
        <w:jc w:val="both"/>
      </w:pPr>
      <w:r>
        <w:t xml:space="preserve">Техподдержка и сопровождение </w:t>
      </w:r>
      <w:r w:rsidR="000F0160">
        <w:t>Системы, внесение изменений</w:t>
      </w:r>
    </w:p>
    <w:p w14:paraId="5638359F" w14:textId="77777777" w:rsidR="00AA48D1" w:rsidRDefault="00AA48D1" w:rsidP="00D2153E">
      <w:pPr>
        <w:pStyle w:val="af8"/>
        <w:widowControl/>
        <w:numPr>
          <w:ilvl w:val="0"/>
          <w:numId w:val="16"/>
        </w:numPr>
        <w:spacing w:after="60"/>
        <w:contextualSpacing/>
        <w:jc w:val="both"/>
      </w:pPr>
      <w:r>
        <w:t xml:space="preserve">Разработка новой функциональности </w:t>
      </w:r>
      <w:r w:rsidR="000F0160">
        <w:t>Системы управления взаимоотношениями с клиентами на платформе MS Dynamics CRM 2013 ПАО «МРСК Центра и Приволжья»</w:t>
      </w:r>
    </w:p>
    <w:p w14:paraId="456DE6CF" w14:textId="77777777" w:rsidR="00AA48D1" w:rsidRDefault="00AA48D1" w:rsidP="00AA48D1">
      <w:pPr>
        <w:pStyle w:val="af8"/>
        <w:widowControl/>
      </w:pPr>
    </w:p>
    <w:p w14:paraId="243C6912" w14:textId="77777777" w:rsidR="00AA48D1" w:rsidRDefault="00AA48D1" w:rsidP="000F0160">
      <w:pPr>
        <w:widowControl/>
        <w:ind w:firstLine="709"/>
        <w:jc w:val="both"/>
      </w:pPr>
      <w:r>
        <w:t xml:space="preserve">В рамках оказания услуг Исполнитель </w:t>
      </w:r>
      <w:r w:rsidR="008D1BAC">
        <w:t>должен</w:t>
      </w:r>
      <w:r>
        <w:t xml:space="preserve"> выполнять запросы, поступающие от пользователей Заказчика или формируемые по данным систем оперативного мониторинга, и осуществлять регламентные и профилактические работы для обеспечения требуемых параметров функционирования </w:t>
      </w:r>
      <w:r w:rsidR="000F0160">
        <w:rPr>
          <w:lang w:val="en-US"/>
        </w:rPr>
        <w:t>CRM</w:t>
      </w:r>
      <w:r w:rsidR="000F0160" w:rsidRPr="000F0160">
        <w:t>-</w:t>
      </w:r>
      <w:r w:rsidR="000F0160">
        <w:t>системы</w:t>
      </w:r>
      <w:r>
        <w:t>.</w:t>
      </w:r>
    </w:p>
    <w:p w14:paraId="3C979129" w14:textId="77777777" w:rsidR="00AA48D1" w:rsidRDefault="00AA48D1" w:rsidP="00AA48D1">
      <w:pPr>
        <w:widowControl/>
        <w:ind w:firstLine="709"/>
      </w:pPr>
    </w:p>
    <w:p w14:paraId="1DA89F86" w14:textId="77777777" w:rsidR="00AA48D1" w:rsidRDefault="00AA48D1" w:rsidP="00AA48D1">
      <w:pPr>
        <w:widowControl/>
        <w:ind w:firstLine="709"/>
      </w:pPr>
    </w:p>
    <w:p w14:paraId="68FC920C" w14:textId="77777777" w:rsidR="00AA48D1" w:rsidRPr="00D14B0C" w:rsidRDefault="00AA48D1" w:rsidP="00704D51">
      <w:pPr>
        <w:keepNext/>
        <w:widowControl/>
        <w:numPr>
          <w:ilvl w:val="1"/>
          <w:numId w:val="10"/>
        </w:numPr>
        <w:tabs>
          <w:tab w:val="num" w:pos="360"/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  <w:snapToGrid w:val="0"/>
          <w:lang w:eastAsia="x-none"/>
        </w:rPr>
      </w:pPr>
      <w:bookmarkStart w:id="4" w:name="_Toc75890015"/>
      <w:r w:rsidRPr="00D14B0C">
        <w:rPr>
          <w:b/>
          <w:snapToGrid w:val="0"/>
          <w:lang w:eastAsia="x-none"/>
        </w:rPr>
        <w:t>Техподдержка и сопровождение</w:t>
      </w:r>
      <w:r w:rsidR="000F0160">
        <w:rPr>
          <w:b/>
          <w:snapToGrid w:val="0"/>
          <w:lang w:eastAsia="x-none"/>
        </w:rPr>
        <w:t>, изменение Системы</w:t>
      </w:r>
      <w:bookmarkEnd w:id="4"/>
    </w:p>
    <w:p w14:paraId="3C7BC34E" w14:textId="77777777" w:rsidR="00AA48D1" w:rsidRDefault="00AA48D1" w:rsidP="00AA48D1">
      <w:pPr>
        <w:widowControl/>
        <w:ind w:firstLine="709"/>
      </w:pPr>
    </w:p>
    <w:p w14:paraId="73006538" w14:textId="77777777" w:rsidR="00AA48D1" w:rsidRDefault="00AA48D1" w:rsidP="000F0160">
      <w:pPr>
        <w:widowControl/>
        <w:ind w:firstLine="709"/>
        <w:jc w:val="both"/>
      </w:pPr>
      <w:r>
        <w:t xml:space="preserve">Исполнитель </w:t>
      </w:r>
      <w:r w:rsidR="00EA3D64">
        <w:t xml:space="preserve">должен </w:t>
      </w:r>
      <w:r>
        <w:t>обеспечит</w:t>
      </w:r>
      <w:r w:rsidR="00EA3D64">
        <w:t>ь</w:t>
      </w:r>
      <w:r>
        <w:t xml:space="preserve"> бесперебойное функционирование специализированного ПО, используемого Заказчиком для реализации функций в рамках </w:t>
      </w:r>
      <w:r w:rsidR="00E103B8">
        <w:t>бизнес-процесса «Управление взаимодействием с клиентами»</w:t>
      </w:r>
      <w:r>
        <w:t>.</w:t>
      </w:r>
    </w:p>
    <w:p w14:paraId="71380609" w14:textId="77777777" w:rsidR="00AA48D1" w:rsidRDefault="00AA48D1" w:rsidP="00AA48D1">
      <w:pPr>
        <w:widowControl/>
        <w:ind w:firstLine="709"/>
      </w:pPr>
    </w:p>
    <w:p w14:paraId="0D4C684E" w14:textId="77777777" w:rsidR="00E103B8" w:rsidRDefault="00AA48D1" w:rsidP="00AA48D1">
      <w:pPr>
        <w:keepNext/>
        <w:widowControl/>
        <w:tabs>
          <w:tab w:val="left" w:pos="567"/>
        </w:tabs>
        <w:suppressAutoHyphens/>
        <w:autoSpaceDE/>
        <w:autoSpaceDN/>
        <w:adjustRightInd/>
        <w:spacing w:before="120" w:after="120"/>
        <w:ind w:left="1076" w:hanging="720"/>
        <w:jc w:val="both"/>
        <w:outlineLvl w:val="1"/>
        <w:rPr>
          <w:b/>
          <w:snapToGrid w:val="0"/>
          <w:lang w:eastAsia="x-none"/>
        </w:rPr>
      </w:pPr>
      <w:bookmarkStart w:id="5" w:name="_Toc75890016"/>
      <w:r w:rsidRPr="00D14B0C">
        <w:rPr>
          <w:b/>
          <w:snapToGrid w:val="0"/>
          <w:lang w:eastAsia="x-none"/>
        </w:rPr>
        <w:t xml:space="preserve">3.1.1. Перечень </w:t>
      </w:r>
      <w:r w:rsidR="00E103B8">
        <w:rPr>
          <w:b/>
          <w:snapToGrid w:val="0"/>
          <w:lang w:eastAsia="x-none"/>
        </w:rPr>
        <w:t>подсистем</w:t>
      </w:r>
      <w:r w:rsidR="00D60016">
        <w:rPr>
          <w:b/>
          <w:snapToGrid w:val="0"/>
          <w:lang w:eastAsia="x-none"/>
        </w:rPr>
        <w:t xml:space="preserve"> и функциональный объем</w:t>
      </w:r>
      <w:r w:rsidR="00E103B8">
        <w:rPr>
          <w:b/>
          <w:snapToGrid w:val="0"/>
          <w:lang w:eastAsia="x-none"/>
        </w:rPr>
        <w:t>.</w:t>
      </w:r>
      <w:bookmarkEnd w:id="5"/>
    </w:p>
    <w:p w14:paraId="474A3481" w14:textId="77777777" w:rsidR="00E103B8" w:rsidRDefault="00E103B8" w:rsidP="00D2153E">
      <w:pPr>
        <w:pStyle w:val="af8"/>
        <w:keepNext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snapToGrid w:val="0"/>
          <w:lang w:eastAsia="x-none"/>
        </w:rPr>
      </w:pPr>
      <w:bookmarkStart w:id="6" w:name="_Toc60139865"/>
      <w:bookmarkStart w:id="7" w:name="_Toc60140393"/>
      <w:bookmarkStart w:id="8" w:name="_Toc61280561"/>
      <w:bookmarkStart w:id="9" w:name="_Toc75890017"/>
      <w:r w:rsidRPr="00E103B8">
        <w:rPr>
          <w:snapToGrid w:val="0"/>
          <w:lang w:eastAsia="x-none"/>
        </w:rPr>
        <w:t>Подсистема «Система управления взаимоотношениями с клиентами» предназначена для автоматизации стратегий взаимодействия с клиентами и улучшения обслуживания путем сохранения информации о клиентах и истории взаимоотношений с ними, установления и улучшения бизнес-процедур и последующего анализа результатов. Подсистема базируется на платформе Microsoft Dynamics CRM 2013.</w:t>
      </w:r>
      <w:bookmarkEnd w:id="6"/>
      <w:bookmarkEnd w:id="7"/>
      <w:bookmarkEnd w:id="8"/>
      <w:bookmarkEnd w:id="9"/>
    </w:p>
    <w:p w14:paraId="04CD0D3D" w14:textId="77777777" w:rsidR="00D60016" w:rsidRDefault="00D60016" w:rsidP="00D60016">
      <w:pPr>
        <w:pStyle w:val="af8"/>
        <w:keepNext/>
        <w:widowControl/>
        <w:tabs>
          <w:tab w:val="left" w:pos="567"/>
        </w:tabs>
        <w:suppressAutoHyphens/>
        <w:autoSpaceDE/>
        <w:autoSpaceDN/>
        <w:adjustRightInd/>
        <w:spacing w:before="120" w:after="120"/>
        <w:ind w:left="1076"/>
        <w:jc w:val="both"/>
        <w:outlineLvl w:val="1"/>
        <w:rPr>
          <w:snapToGrid w:val="0"/>
          <w:lang w:eastAsia="x-none"/>
        </w:rPr>
      </w:pPr>
      <w:bookmarkStart w:id="10" w:name="_Toc60139866"/>
      <w:bookmarkStart w:id="11" w:name="_Toc60140394"/>
      <w:bookmarkStart w:id="12" w:name="_Toc61280562"/>
      <w:bookmarkStart w:id="13" w:name="_Toc75890018"/>
      <w:r>
        <w:rPr>
          <w:snapToGrid w:val="0"/>
          <w:lang w:eastAsia="x-none"/>
        </w:rPr>
        <w:t>Функционально система разделена на модули:</w:t>
      </w:r>
      <w:bookmarkEnd w:id="10"/>
      <w:bookmarkEnd w:id="11"/>
      <w:bookmarkEnd w:id="12"/>
      <w:bookmarkEnd w:id="13"/>
    </w:p>
    <w:p w14:paraId="49817E81" w14:textId="77777777" w:rsidR="00E103B8" w:rsidRDefault="00E103B8" w:rsidP="00D2153E">
      <w:pPr>
        <w:pStyle w:val="af8"/>
        <w:widowControl/>
        <w:numPr>
          <w:ilvl w:val="0"/>
          <w:numId w:val="18"/>
        </w:numPr>
        <w:ind w:left="1418"/>
      </w:pPr>
      <w:r>
        <w:t>Модуль работы с данными о контрагентах.</w:t>
      </w:r>
    </w:p>
    <w:p w14:paraId="07DEEE30" w14:textId="77777777" w:rsidR="00E103B8" w:rsidRDefault="00E103B8" w:rsidP="00D2153E">
      <w:pPr>
        <w:pStyle w:val="af8"/>
        <w:widowControl/>
        <w:numPr>
          <w:ilvl w:val="0"/>
          <w:numId w:val="18"/>
        </w:numPr>
        <w:ind w:left="1418"/>
      </w:pPr>
      <w:r>
        <w:t>Модуль приема и обработки заявок и обращений (Прочие обращения, Обращения по телефону, Претензии (жалобы), Заявки на технологическое присоединение, Заявки на восстановление ТУ, Заявки на продление срока ТУ).</w:t>
      </w:r>
    </w:p>
    <w:p w14:paraId="0E645A51" w14:textId="77777777" w:rsidR="00E103B8" w:rsidRDefault="00E103B8" w:rsidP="00D2153E">
      <w:pPr>
        <w:pStyle w:val="af8"/>
        <w:widowControl/>
        <w:numPr>
          <w:ilvl w:val="0"/>
          <w:numId w:val="18"/>
        </w:numPr>
        <w:ind w:left="1418"/>
      </w:pPr>
      <w:r>
        <w:t>Модуль проведения опросов потребителей.</w:t>
      </w:r>
    </w:p>
    <w:p w14:paraId="3AE995B7" w14:textId="77777777" w:rsidR="00E103B8" w:rsidRDefault="00E103B8" w:rsidP="00D2153E">
      <w:pPr>
        <w:pStyle w:val="af8"/>
        <w:widowControl/>
        <w:numPr>
          <w:ilvl w:val="0"/>
          <w:numId w:val="18"/>
        </w:numPr>
        <w:ind w:left="1418"/>
      </w:pPr>
      <w:r>
        <w:t>Модуль работы с базой знаний.</w:t>
      </w:r>
    </w:p>
    <w:p w14:paraId="2E21617A" w14:textId="77777777" w:rsidR="00E103B8" w:rsidRDefault="00E103B8" w:rsidP="00D2153E">
      <w:pPr>
        <w:pStyle w:val="af8"/>
        <w:widowControl/>
        <w:numPr>
          <w:ilvl w:val="0"/>
          <w:numId w:val="18"/>
        </w:numPr>
        <w:ind w:left="1418"/>
      </w:pPr>
      <w:r>
        <w:t>Модуль контроля нормативов времени на обработку обращений и заявок, и выдачи оповещений о нарушениях сроков.</w:t>
      </w:r>
    </w:p>
    <w:p w14:paraId="51A5508C" w14:textId="77777777" w:rsidR="00E103B8" w:rsidRDefault="00E103B8" w:rsidP="00D2153E">
      <w:pPr>
        <w:pStyle w:val="af8"/>
        <w:widowControl/>
        <w:numPr>
          <w:ilvl w:val="0"/>
          <w:numId w:val="18"/>
        </w:numPr>
        <w:ind w:left="1418"/>
      </w:pPr>
      <w:r>
        <w:t>Отчетный модуль.</w:t>
      </w:r>
    </w:p>
    <w:p w14:paraId="4E0FF2C9" w14:textId="77777777" w:rsidR="00E103B8" w:rsidRDefault="00E103B8" w:rsidP="00D2153E">
      <w:pPr>
        <w:pStyle w:val="af8"/>
        <w:widowControl/>
        <w:numPr>
          <w:ilvl w:val="0"/>
          <w:numId w:val="18"/>
        </w:numPr>
        <w:ind w:left="1418"/>
      </w:pPr>
      <w:r>
        <w:t>Модуль панелей мониторинга для руководства.</w:t>
      </w:r>
    </w:p>
    <w:p w14:paraId="54E1E063" w14:textId="77777777" w:rsidR="00E103B8" w:rsidRDefault="00E103B8" w:rsidP="00D2153E">
      <w:pPr>
        <w:pStyle w:val="af8"/>
        <w:widowControl/>
        <w:numPr>
          <w:ilvl w:val="0"/>
          <w:numId w:val="18"/>
        </w:numPr>
        <w:ind w:left="1418"/>
      </w:pPr>
      <w:r>
        <w:t>Модуль интеграции с ИС УРП (Флагман) (подсистема «Технологическое присоединение»).</w:t>
      </w:r>
    </w:p>
    <w:p w14:paraId="786A07DC" w14:textId="77777777" w:rsidR="00D60016" w:rsidRDefault="00D60016" w:rsidP="00D2153E">
      <w:pPr>
        <w:pStyle w:val="af8"/>
        <w:widowControl/>
        <w:numPr>
          <w:ilvl w:val="0"/>
          <w:numId w:val="18"/>
        </w:numPr>
        <w:ind w:left="1418"/>
      </w:pPr>
      <w:r w:rsidRPr="00D60016">
        <w:t>Модуль интеграции с порталом дистанционного обслуживания потребител</w:t>
      </w:r>
      <w:r>
        <w:t>ей</w:t>
      </w:r>
    </w:p>
    <w:p w14:paraId="16BC7138" w14:textId="77777777" w:rsidR="00E103B8" w:rsidRPr="00E103B8" w:rsidRDefault="00E103B8" w:rsidP="00D2153E">
      <w:pPr>
        <w:pStyle w:val="af8"/>
        <w:keepNext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snapToGrid w:val="0"/>
          <w:lang w:eastAsia="x-none"/>
        </w:rPr>
      </w:pPr>
      <w:bookmarkStart w:id="14" w:name="_Toc60139867"/>
      <w:bookmarkStart w:id="15" w:name="_Toc60140395"/>
      <w:bookmarkStart w:id="16" w:name="_Toc61280563"/>
      <w:bookmarkStart w:id="17" w:name="_Toc75890019"/>
      <w:r w:rsidRPr="00E103B8">
        <w:rPr>
          <w:snapToGrid w:val="0"/>
          <w:lang w:eastAsia="x-none"/>
        </w:rPr>
        <w:t>Подсистема «Портал дистанционного взаимодействия с клиентами» (далее – Портал) предназначена для предоставления клиентам Заказчика удобных сервисов самообслуживания на официальном веб-сайте ПАО «МРСК Центра и Приволжья». Подсистема базируется на платформе Microsoft SharePoint Server 2013.</w:t>
      </w:r>
      <w:bookmarkEnd w:id="14"/>
      <w:bookmarkEnd w:id="15"/>
      <w:bookmarkEnd w:id="16"/>
      <w:bookmarkEnd w:id="17"/>
    </w:p>
    <w:p w14:paraId="56503334" w14:textId="77777777" w:rsidR="00AA48D1" w:rsidRDefault="00E103B8" w:rsidP="00D2153E">
      <w:pPr>
        <w:pStyle w:val="af8"/>
        <w:keepNext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snapToGrid w:val="0"/>
          <w:lang w:eastAsia="x-none"/>
        </w:rPr>
      </w:pPr>
      <w:bookmarkStart w:id="18" w:name="_Toc60139868"/>
      <w:bookmarkStart w:id="19" w:name="_Toc60140396"/>
      <w:bookmarkStart w:id="20" w:name="_Toc61280564"/>
      <w:bookmarkStart w:id="21" w:name="_Toc75890020"/>
      <w:r w:rsidRPr="00E103B8">
        <w:rPr>
          <w:snapToGrid w:val="0"/>
          <w:lang w:eastAsia="x-none"/>
        </w:rPr>
        <w:t>Подсистема «Контакт-центра AVAYA в части мультимедиа» (далее – КЦ) предназначена для повышения качества обслуживания клиентов Заказчика, автоматизации работы операторов, обработки обращений клиентов по различным каналам взаимодействия (телефон, SMS).</w:t>
      </w:r>
      <w:bookmarkEnd w:id="18"/>
      <w:bookmarkEnd w:id="19"/>
      <w:bookmarkEnd w:id="20"/>
      <w:bookmarkEnd w:id="21"/>
    </w:p>
    <w:p w14:paraId="5DC94521" w14:textId="77777777" w:rsidR="00D60016" w:rsidRPr="00E103B8" w:rsidRDefault="00D60016" w:rsidP="00D2153E">
      <w:pPr>
        <w:pStyle w:val="af8"/>
        <w:keepNext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snapToGrid w:val="0"/>
          <w:lang w:eastAsia="x-none"/>
        </w:rPr>
      </w:pPr>
      <w:bookmarkStart w:id="22" w:name="_Toc60139869"/>
      <w:bookmarkStart w:id="23" w:name="_Toc60140397"/>
      <w:bookmarkStart w:id="24" w:name="_Toc61280565"/>
      <w:bookmarkStart w:id="25" w:name="_Toc75890021"/>
      <w:r w:rsidRPr="00D60016">
        <w:rPr>
          <w:snapToGrid w:val="0"/>
          <w:lang w:eastAsia="x-none"/>
        </w:rPr>
        <w:t>Интеграция с внешними системами, обеспечение экспорта/импорта данны</w:t>
      </w:r>
      <w:r>
        <w:rPr>
          <w:snapToGrid w:val="0"/>
          <w:lang w:eastAsia="x-none"/>
        </w:rPr>
        <w:t>х</w:t>
      </w:r>
      <w:bookmarkEnd w:id="22"/>
      <w:bookmarkEnd w:id="23"/>
      <w:bookmarkEnd w:id="24"/>
      <w:bookmarkEnd w:id="25"/>
    </w:p>
    <w:p w14:paraId="0D6DEAC4" w14:textId="77777777" w:rsidR="00AA48D1" w:rsidRDefault="00AA48D1" w:rsidP="00D60016">
      <w:pPr>
        <w:widowControl/>
        <w:ind w:firstLine="709"/>
      </w:pPr>
    </w:p>
    <w:p w14:paraId="4CD42AA2" w14:textId="77777777" w:rsidR="00AA48D1" w:rsidRDefault="00AA48D1" w:rsidP="00AA48D1">
      <w:pPr>
        <w:widowControl/>
        <w:rPr>
          <w:b/>
          <w:i/>
        </w:rPr>
      </w:pPr>
    </w:p>
    <w:p w14:paraId="027462FF" w14:textId="77777777" w:rsidR="00AA48D1" w:rsidRPr="00D60016" w:rsidRDefault="00B94937" w:rsidP="00D2153E">
      <w:pPr>
        <w:pStyle w:val="af8"/>
        <w:keepNext/>
        <w:widowControl/>
        <w:numPr>
          <w:ilvl w:val="2"/>
          <w:numId w:val="19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b/>
          <w:snapToGrid w:val="0"/>
          <w:lang w:eastAsia="x-none"/>
        </w:rPr>
      </w:pPr>
      <w:bookmarkStart w:id="26" w:name="_Toc75890022"/>
      <w:r w:rsidRPr="00D60016">
        <w:rPr>
          <w:b/>
          <w:snapToGrid w:val="0"/>
          <w:lang w:eastAsia="x-none"/>
        </w:rPr>
        <w:t>Требования к у</w:t>
      </w:r>
      <w:r w:rsidR="00AA48D1" w:rsidRPr="00D60016">
        <w:rPr>
          <w:b/>
          <w:snapToGrid w:val="0"/>
          <w:lang w:eastAsia="x-none"/>
        </w:rPr>
        <w:t>слуг</w:t>
      </w:r>
      <w:r w:rsidRPr="00D60016">
        <w:rPr>
          <w:b/>
          <w:snapToGrid w:val="0"/>
          <w:lang w:eastAsia="x-none"/>
        </w:rPr>
        <w:t>ам по</w:t>
      </w:r>
      <w:r w:rsidR="00AA48D1" w:rsidRPr="00D60016">
        <w:rPr>
          <w:b/>
          <w:snapToGrid w:val="0"/>
          <w:lang w:eastAsia="x-none"/>
        </w:rPr>
        <w:t xml:space="preserve"> сопровождени</w:t>
      </w:r>
      <w:r w:rsidRPr="00D60016">
        <w:rPr>
          <w:b/>
          <w:snapToGrid w:val="0"/>
          <w:lang w:eastAsia="x-none"/>
        </w:rPr>
        <w:t>ю</w:t>
      </w:r>
      <w:r w:rsidR="00AA48D1" w:rsidRPr="00D60016">
        <w:rPr>
          <w:b/>
          <w:snapToGrid w:val="0"/>
          <w:lang w:eastAsia="x-none"/>
        </w:rPr>
        <w:t xml:space="preserve"> и техподдержк</w:t>
      </w:r>
      <w:r w:rsidRPr="00D60016">
        <w:rPr>
          <w:b/>
          <w:snapToGrid w:val="0"/>
          <w:lang w:eastAsia="x-none"/>
        </w:rPr>
        <w:t>е</w:t>
      </w:r>
      <w:bookmarkEnd w:id="26"/>
    </w:p>
    <w:p w14:paraId="46067175" w14:textId="77777777" w:rsidR="00AA48D1" w:rsidRDefault="00AA48D1" w:rsidP="00AA48D1">
      <w:pPr>
        <w:widowControl/>
      </w:pPr>
      <w:r>
        <w:t xml:space="preserve">Функциональный объём поддержки </w:t>
      </w:r>
      <w:r w:rsidR="00D60016">
        <w:t>Системы</w:t>
      </w:r>
      <w:r>
        <w:t xml:space="preserve"> представлен в Таблице 1 и в Таблице2.</w:t>
      </w:r>
    </w:p>
    <w:p w14:paraId="003B5E6A" w14:textId="77777777" w:rsidR="00AA48D1" w:rsidRDefault="00AA48D1" w:rsidP="00AA48D1">
      <w:pPr>
        <w:widowControl/>
        <w:jc w:val="right"/>
        <w:rPr>
          <w:sz w:val="20"/>
        </w:rPr>
      </w:pPr>
      <w:r w:rsidRPr="007B1B33">
        <w:rPr>
          <w:sz w:val="20"/>
        </w:rPr>
        <w:t>Табл.1. Перечень выполняемых операций в рамках сопровождения Системы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539"/>
      </w:tblGrid>
      <w:tr w:rsidR="00AA48D1" w14:paraId="00ED654E" w14:textId="77777777" w:rsidTr="00D3769F">
        <w:tc>
          <w:tcPr>
            <w:tcW w:w="817" w:type="dxa"/>
            <w:shd w:val="clear" w:color="auto" w:fill="auto"/>
          </w:tcPr>
          <w:p w14:paraId="00A1C8E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59A3EDFA" w14:textId="77777777" w:rsidR="00AA48D1" w:rsidRPr="00FE61C3" w:rsidRDefault="00AA48D1" w:rsidP="00D60016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Общие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операции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для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услуг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сопровождения</w:t>
            </w:r>
            <w:r w:rsidRPr="00FE61C3">
              <w:rPr>
                <w:rFonts w:ascii="Calibri" w:eastAsia="Calibri"/>
                <w:b/>
              </w:rPr>
              <w:t xml:space="preserve"> </w:t>
            </w:r>
          </w:p>
        </w:tc>
      </w:tr>
      <w:tr w:rsidR="00AA48D1" w14:paraId="7812FC33" w14:textId="77777777" w:rsidTr="00D3769F">
        <w:tc>
          <w:tcPr>
            <w:tcW w:w="817" w:type="dxa"/>
            <w:shd w:val="clear" w:color="auto" w:fill="auto"/>
          </w:tcPr>
          <w:p w14:paraId="2E54131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6A6D2435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Установка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обновлений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77CAD8E5" w14:textId="77777777" w:rsidTr="00D3769F">
        <w:tc>
          <w:tcPr>
            <w:tcW w:w="817" w:type="dxa"/>
            <w:shd w:val="clear" w:color="auto" w:fill="auto"/>
          </w:tcPr>
          <w:p w14:paraId="0B622B1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501CB14E" w14:textId="77777777" w:rsidR="00AA48D1" w:rsidRPr="00FE61C3" w:rsidRDefault="00AA48D1" w:rsidP="00D60016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Тестирование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функциональности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после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установки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обновлений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6733AC03" w14:textId="77777777" w:rsidTr="00D3769F">
        <w:tc>
          <w:tcPr>
            <w:tcW w:w="817" w:type="dxa"/>
            <w:shd w:val="clear" w:color="auto" w:fill="auto"/>
          </w:tcPr>
          <w:p w14:paraId="3BEFC80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78DA3BC3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Редактирование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руководств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пользователя</w:t>
            </w:r>
            <w:r w:rsidRPr="00FE61C3">
              <w:rPr>
                <w:rFonts w:ascii="Calibri" w:eastAsia="Calibri"/>
              </w:rPr>
              <w:t xml:space="preserve"> - </w:t>
            </w:r>
            <w:r w:rsidRPr="00FE61C3">
              <w:rPr>
                <w:rFonts w:ascii="Calibri" w:eastAsia="Calibri"/>
              </w:rPr>
              <w:t>при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изменении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функциональности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модуля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6955B68F" w14:textId="77777777" w:rsidTr="00D3769F">
        <w:tc>
          <w:tcPr>
            <w:tcW w:w="817" w:type="dxa"/>
            <w:shd w:val="clear" w:color="auto" w:fill="auto"/>
          </w:tcPr>
          <w:p w14:paraId="445AD8D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6C3C88B7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Консультирование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пользователей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телефонам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«горячей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линии»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33B09366" w14:textId="77777777" w:rsidTr="00D3769F">
        <w:tc>
          <w:tcPr>
            <w:tcW w:w="817" w:type="dxa"/>
            <w:shd w:val="clear" w:color="auto" w:fill="auto"/>
          </w:tcPr>
          <w:p w14:paraId="1849835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573F5519" w14:textId="77777777" w:rsidR="00AA48D1" w:rsidRPr="00FE61C3" w:rsidRDefault="00AA48D1" w:rsidP="00D60016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Консультирование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пользователей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вопросам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посредством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выполнения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запросов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АСУСП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26BE8227" w14:textId="77777777" w:rsidTr="00D3769F">
        <w:tc>
          <w:tcPr>
            <w:tcW w:w="817" w:type="dxa"/>
            <w:shd w:val="clear" w:color="auto" w:fill="auto"/>
          </w:tcPr>
          <w:p w14:paraId="1813787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3E0025FF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Устранение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ошибок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сбоев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сервисов</w:t>
            </w:r>
          </w:p>
        </w:tc>
      </w:tr>
      <w:tr w:rsidR="00AA48D1" w14:paraId="7A49E4F4" w14:textId="77777777" w:rsidTr="00D3769F">
        <w:tc>
          <w:tcPr>
            <w:tcW w:w="817" w:type="dxa"/>
            <w:shd w:val="clear" w:color="auto" w:fill="auto"/>
          </w:tcPr>
          <w:p w14:paraId="7593D5D3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437F00AE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Разработка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нестандартных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отчетов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запросу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145BEEC6" w14:textId="77777777" w:rsidTr="00D3769F">
        <w:tc>
          <w:tcPr>
            <w:tcW w:w="817" w:type="dxa"/>
            <w:shd w:val="clear" w:color="auto" w:fill="auto"/>
          </w:tcPr>
          <w:p w14:paraId="7FE16B5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05E0990B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Ведение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НСИ</w:t>
            </w:r>
          </w:p>
        </w:tc>
      </w:tr>
    </w:tbl>
    <w:p w14:paraId="25E3E91D" w14:textId="77777777" w:rsidR="00AA48D1" w:rsidRDefault="00AA48D1" w:rsidP="00AA48D1">
      <w:pPr>
        <w:widowControl/>
        <w:jc w:val="center"/>
        <w:rPr>
          <w:sz w:val="20"/>
        </w:rPr>
      </w:pPr>
    </w:p>
    <w:p w14:paraId="3372C671" w14:textId="77777777" w:rsidR="00AA48D1" w:rsidRDefault="00AA48D1" w:rsidP="00AA48D1">
      <w:pPr>
        <w:widowControl/>
        <w:jc w:val="right"/>
        <w:rPr>
          <w:sz w:val="20"/>
        </w:rPr>
      </w:pPr>
      <w:r w:rsidRPr="00641B68">
        <w:rPr>
          <w:sz w:val="20"/>
        </w:rPr>
        <w:t>Табл.2. Перечень выполняемых операций в рамках техподдержки Системы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539"/>
      </w:tblGrid>
      <w:tr w:rsidR="00AA48D1" w14:paraId="2A6FA2A7" w14:textId="77777777" w:rsidTr="00D3769F">
        <w:tc>
          <w:tcPr>
            <w:tcW w:w="817" w:type="dxa"/>
            <w:shd w:val="clear" w:color="auto" w:fill="auto"/>
          </w:tcPr>
          <w:p w14:paraId="5533ACC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8539" w:type="dxa"/>
            <w:shd w:val="clear" w:color="auto" w:fill="auto"/>
          </w:tcPr>
          <w:p w14:paraId="3A780BF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Техподдержка</w:t>
            </w:r>
          </w:p>
        </w:tc>
      </w:tr>
      <w:tr w:rsidR="00AA48D1" w14:paraId="3D966DB7" w14:textId="77777777" w:rsidTr="00D3769F">
        <w:tc>
          <w:tcPr>
            <w:tcW w:w="817" w:type="dxa"/>
            <w:shd w:val="clear" w:color="auto" w:fill="auto"/>
          </w:tcPr>
          <w:p w14:paraId="17BFA2A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1</w:t>
            </w:r>
          </w:p>
        </w:tc>
        <w:tc>
          <w:tcPr>
            <w:tcW w:w="8539" w:type="dxa"/>
            <w:shd w:val="clear" w:color="auto" w:fill="auto"/>
          </w:tcPr>
          <w:p w14:paraId="2DD0C80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«Настройка</w:t>
            </w:r>
            <w:r w:rsidRPr="00FE61C3">
              <w:rPr>
                <w:rFonts w:ascii="Calibri" w:eastAsia="Calibri"/>
                <w:b/>
              </w:rPr>
              <w:t xml:space="preserve">, </w:t>
            </w:r>
            <w:r w:rsidRPr="00FE61C3">
              <w:rPr>
                <w:rFonts w:ascii="Calibri" w:eastAsia="Calibri"/>
                <w:b/>
              </w:rPr>
              <w:t>установка</w:t>
            </w:r>
            <w:r w:rsidRPr="00FE61C3">
              <w:rPr>
                <w:rFonts w:ascii="Calibri" w:eastAsia="Calibri"/>
                <w:b/>
              </w:rPr>
              <w:t xml:space="preserve">, </w:t>
            </w:r>
            <w:r w:rsidRPr="00FE61C3">
              <w:rPr>
                <w:rFonts w:ascii="Calibri" w:eastAsia="Calibri"/>
                <w:b/>
              </w:rPr>
              <w:t>конфигурирование»</w:t>
            </w:r>
          </w:p>
        </w:tc>
      </w:tr>
      <w:tr w:rsidR="00AA48D1" w14:paraId="7E27FB1B" w14:textId="77777777" w:rsidTr="00D3769F">
        <w:tc>
          <w:tcPr>
            <w:tcW w:w="817" w:type="dxa"/>
            <w:shd w:val="clear" w:color="auto" w:fill="auto"/>
          </w:tcPr>
          <w:p w14:paraId="4EFBCFA9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1.1.</w:t>
            </w:r>
          </w:p>
        </w:tc>
        <w:tc>
          <w:tcPr>
            <w:tcW w:w="8539" w:type="dxa"/>
            <w:shd w:val="clear" w:color="auto" w:fill="auto"/>
          </w:tcPr>
          <w:p w14:paraId="2D5A597E" w14:textId="77777777" w:rsidR="00AA48D1" w:rsidRPr="00FE61C3" w:rsidRDefault="00AA48D1" w:rsidP="00724A4D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Установка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серверной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части</w:t>
            </w:r>
            <w:r w:rsidRPr="00FE61C3">
              <w:rPr>
                <w:rFonts w:ascii="Calibri" w:eastAsia="Calibri"/>
              </w:rPr>
              <w:t xml:space="preserve"> </w:t>
            </w:r>
          </w:p>
        </w:tc>
      </w:tr>
      <w:tr w:rsidR="00AA48D1" w14:paraId="74CC2C57" w14:textId="77777777" w:rsidTr="00D3769F">
        <w:tc>
          <w:tcPr>
            <w:tcW w:w="817" w:type="dxa"/>
            <w:shd w:val="clear" w:color="auto" w:fill="auto"/>
          </w:tcPr>
          <w:p w14:paraId="5ED92DD2" w14:textId="77777777" w:rsidR="00AA48D1" w:rsidRPr="00FE61C3" w:rsidRDefault="00724A4D" w:rsidP="00D3769F">
            <w:pPr>
              <w:widowControl/>
              <w:jc w:val="center"/>
              <w:rPr>
                <w:rFonts w:ascii="Calibri" w:eastAsia="Calibri"/>
              </w:rPr>
            </w:pPr>
            <w:r>
              <w:rPr>
                <w:rFonts w:ascii="Calibri" w:eastAsia="Calibri"/>
              </w:rPr>
              <w:t>1.2</w:t>
            </w:r>
            <w:r w:rsidR="00AA48D1" w:rsidRPr="00FE61C3">
              <w:rPr>
                <w:rFonts w:ascii="Calibri" w:eastAsia="Calibri"/>
              </w:rPr>
              <w:t>.</w:t>
            </w:r>
          </w:p>
        </w:tc>
        <w:tc>
          <w:tcPr>
            <w:tcW w:w="8539" w:type="dxa"/>
            <w:shd w:val="clear" w:color="auto" w:fill="auto"/>
          </w:tcPr>
          <w:p w14:paraId="4CBFCA99" w14:textId="77777777" w:rsidR="00AA48D1" w:rsidRPr="00724A4D" w:rsidRDefault="00AA48D1" w:rsidP="00724A4D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Установка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конфигурирование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управления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базами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данных</w:t>
            </w:r>
            <w:r w:rsidRPr="00FE61C3">
              <w:rPr>
                <w:rFonts w:ascii="Calibri" w:eastAsia="Calibri"/>
              </w:rPr>
              <w:t xml:space="preserve">  </w:t>
            </w:r>
          </w:p>
        </w:tc>
      </w:tr>
      <w:tr w:rsidR="00AA48D1" w:rsidRPr="00B66DCB" w14:paraId="532D827D" w14:textId="77777777" w:rsidTr="00D3769F">
        <w:tc>
          <w:tcPr>
            <w:tcW w:w="817" w:type="dxa"/>
            <w:shd w:val="clear" w:color="auto" w:fill="auto"/>
          </w:tcPr>
          <w:p w14:paraId="57CE00DD" w14:textId="77777777" w:rsidR="00AA48D1" w:rsidRPr="00FE61C3" w:rsidRDefault="00724A4D" w:rsidP="00D3769F">
            <w:pPr>
              <w:widowControl/>
              <w:jc w:val="center"/>
              <w:rPr>
                <w:rFonts w:ascii="Calibri" w:eastAsia="Calibri"/>
              </w:rPr>
            </w:pPr>
            <w:r>
              <w:rPr>
                <w:rFonts w:ascii="Calibri" w:eastAsia="Calibri"/>
              </w:rPr>
              <w:t>1.3</w:t>
            </w:r>
            <w:r w:rsidR="00AA48D1" w:rsidRPr="00FE61C3">
              <w:rPr>
                <w:rFonts w:ascii="Calibri" w:eastAsia="Calibri"/>
              </w:rPr>
              <w:t>.</w:t>
            </w:r>
          </w:p>
        </w:tc>
        <w:tc>
          <w:tcPr>
            <w:tcW w:w="8539" w:type="dxa"/>
            <w:shd w:val="clear" w:color="auto" w:fill="auto"/>
          </w:tcPr>
          <w:p w14:paraId="1503F07C" w14:textId="77777777" w:rsidR="00AA48D1" w:rsidRPr="00FE61C3" w:rsidRDefault="00AA48D1" w:rsidP="00724A4D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Установка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настройка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дополнительного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, </w:t>
            </w:r>
            <w:r w:rsidR="00724A4D">
              <w:rPr>
                <w:rFonts w:ascii="Calibri" w:eastAsia="Calibri"/>
              </w:rPr>
              <w:t>при</w:t>
            </w:r>
            <w:r w:rsidR="00724A4D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необходим</w:t>
            </w:r>
            <w:r w:rsidR="00724A4D">
              <w:rPr>
                <w:rFonts w:ascii="Calibri" w:eastAsia="Calibri"/>
              </w:rPr>
              <w:t>ости</w:t>
            </w:r>
            <w:r w:rsidR="00724A4D">
              <w:rPr>
                <w:rFonts w:ascii="Calibri" w:eastAsia="Calibri"/>
              </w:rPr>
              <w:t xml:space="preserve">, </w:t>
            </w:r>
            <w:r w:rsidR="00724A4D">
              <w:rPr>
                <w:rFonts w:ascii="Calibri" w:eastAsia="Calibri"/>
              </w:rPr>
              <w:t>для</w:t>
            </w:r>
            <w:r w:rsidR="00724A4D">
              <w:rPr>
                <w:rFonts w:ascii="Calibri" w:eastAsia="Calibri"/>
              </w:rPr>
              <w:t xml:space="preserve"> </w:t>
            </w:r>
            <w:r w:rsidR="00724A4D">
              <w:rPr>
                <w:rFonts w:ascii="Calibri" w:eastAsia="Calibri"/>
              </w:rPr>
              <w:t>обеспечения</w:t>
            </w:r>
            <w:r w:rsidR="00724A4D">
              <w:rPr>
                <w:rFonts w:ascii="Calibri" w:eastAsia="Calibri"/>
              </w:rPr>
              <w:t xml:space="preserve"> </w:t>
            </w:r>
            <w:r w:rsidR="00724A4D">
              <w:rPr>
                <w:rFonts w:ascii="Calibri" w:eastAsia="Calibri"/>
              </w:rPr>
              <w:t>функционирования</w:t>
            </w:r>
            <w:r w:rsidR="00724A4D">
              <w:rPr>
                <w:rFonts w:ascii="Calibri" w:eastAsia="Calibri"/>
              </w:rPr>
              <w:t xml:space="preserve"> </w:t>
            </w:r>
            <w:r w:rsidR="00724A4D">
              <w:rPr>
                <w:rFonts w:ascii="Calibri" w:eastAsia="Calibri"/>
              </w:rPr>
              <w:t>Системы</w:t>
            </w:r>
          </w:p>
        </w:tc>
      </w:tr>
      <w:tr w:rsidR="00AA48D1" w:rsidRPr="00B66DCB" w14:paraId="5150F12F" w14:textId="77777777" w:rsidTr="00D3769F">
        <w:tc>
          <w:tcPr>
            <w:tcW w:w="817" w:type="dxa"/>
            <w:shd w:val="clear" w:color="auto" w:fill="auto"/>
          </w:tcPr>
          <w:p w14:paraId="13F3CD2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</w:t>
            </w:r>
          </w:p>
        </w:tc>
        <w:tc>
          <w:tcPr>
            <w:tcW w:w="8539" w:type="dxa"/>
            <w:shd w:val="clear" w:color="auto" w:fill="auto"/>
          </w:tcPr>
          <w:p w14:paraId="0B121F8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«Администрирование»</w:t>
            </w:r>
          </w:p>
        </w:tc>
      </w:tr>
      <w:tr w:rsidR="00AA48D1" w:rsidRPr="00B66DCB" w14:paraId="149681E1" w14:textId="77777777" w:rsidTr="00D3769F">
        <w:tc>
          <w:tcPr>
            <w:tcW w:w="817" w:type="dxa"/>
            <w:shd w:val="clear" w:color="auto" w:fill="auto"/>
          </w:tcPr>
          <w:p w14:paraId="2941822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2.1.</w:t>
            </w:r>
          </w:p>
        </w:tc>
        <w:tc>
          <w:tcPr>
            <w:tcW w:w="8539" w:type="dxa"/>
            <w:shd w:val="clear" w:color="auto" w:fill="auto"/>
          </w:tcPr>
          <w:p w14:paraId="512BB39D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Выполнение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регламента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резервного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копирования</w:t>
            </w:r>
          </w:p>
        </w:tc>
      </w:tr>
      <w:tr w:rsidR="00AA48D1" w:rsidRPr="00B66DCB" w14:paraId="5454F956" w14:textId="77777777" w:rsidTr="00D3769F">
        <w:tc>
          <w:tcPr>
            <w:tcW w:w="817" w:type="dxa"/>
            <w:shd w:val="clear" w:color="auto" w:fill="auto"/>
          </w:tcPr>
          <w:p w14:paraId="6D01412B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2.2.</w:t>
            </w:r>
          </w:p>
        </w:tc>
        <w:tc>
          <w:tcPr>
            <w:tcW w:w="8539" w:type="dxa"/>
            <w:shd w:val="clear" w:color="auto" w:fill="auto"/>
          </w:tcPr>
          <w:p w14:paraId="642E03CF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Восстановление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работоспособности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случае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отказа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оборудования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или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сбоев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</w:p>
        </w:tc>
      </w:tr>
      <w:tr w:rsidR="00AA48D1" w:rsidRPr="00B66DCB" w14:paraId="2F69A2B8" w14:textId="77777777" w:rsidTr="00D3769F">
        <w:tc>
          <w:tcPr>
            <w:tcW w:w="817" w:type="dxa"/>
            <w:shd w:val="clear" w:color="auto" w:fill="auto"/>
          </w:tcPr>
          <w:p w14:paraId="5AEE299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2.3.</w:t>
            </w:r>
          </w:p>
        </w:tc>
        <w:tc>
          <w:tcPr>
            <w:tcW w:w="8539" w:type="dxa"/>
            <w:shd w:val="clear" w:color="auto" w:fill="auto"/>
          </w:tcPr>
          <w:p w14:paraId="7DBF4FE9" w14:textId="77777777" w:rsidR="00AA48D1" w:rsidRPr="00FE61C3" w:rsidRDefault="00AA48D1" w:rsidP="00724A4D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Мониторинг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параметров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производительности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работоспособности</w:t>
            </w:r>
            <w:r w:rsidRPr="00FE61C3">
              <w:rPr>
                <w:rFonts w:ascii="Calibri" w:eastAsia="Calibri"/>
              </w:rPr>
              <w:t xml:space="preserve"> </w:t>
            </w:r>
          </w:p>
        </w:tc>
      </w:tr>
      <w:tr w:rsidR="00AA48D1" w:rsidRPr="00B66DCB" w14:paraId="62CA3605" w14:textId="77777777" w:rsidTr="00D3769F">
        <w:tc>
          <w:tcPr>
            <w:tcW w:w="817" w:type="dxa"/>
            <w:shd w:val="clear" w:color="auto" w:fill="auto"/>
          </w:tcPr>
          <w:p w14:paraId="0294371A" w14:textId="77777777" w:rsidR="00AA48D1" w:rsidRPr="00FE61C3" w:rsidRDefault="00724A4D" w:rsidP="00D3769F">
            <w:pPr>
              <w:widowControl/>
              <w:jc w:val="center"/>
              <w:rPr>
                <w:rFonts w:ascii="Calibri" w:eastAsia="Calibri"/>
              </w:rPr>
            </w:pPr>
            <w:r>
              <w:rPr>
                <w:rFonts w:ascii="Calibri" w:eastAsia="Calibri"/>
              </w:rPr>
              <w:t>2.4</w:t>
            </w:r>
            <w:r w:rsidR="00AA48D1" w:rsidRPr="00FE61C3">
              <w:rPr>
                <w:rFonts w:ascii="Calibri" w:eastAsia="Calibri"/>
              </w:rPr>
              <w:t>.</w:t>
            </w:r>
          </w:p>
        </w:tc>
        <w:tc>
          <w:tcPr>
            <w:tcW w:w="8539" w:type="dxa"/>
            <w:shd w:val="clear" w:color="auto" w:fill="auto"/>
          </w:tcPr>
          <w:p w14:paraId="0B129426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Поддержка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актуальном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состоянии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пользовательской</w:t>
            </w:r>
            <w:r w:rsidRPr="00FE61C3">
              <w:rPr>
                <w:rFonts w:ascii="Calibri" w:eastAsia="Calibri"/>
              </w:rPr>
              <w:t xml:space="preserve"> on-line </w:t>
            </w:r>
            <w:r w:rsidRPr="00FE61C3">
              <w:rPr>
                <w:rFonts w:ascii="Calibri" w:eastAsia="Calibri"/>
              </w:rPr>
              <w:t>документации</w:t>
            </w:r>
          </w:p>
        </w:tc>
      </w:tr>
      <w:tr w:rsidR="00AA48D1" w:rsidRPr="00B66DCB" w14:paraId="7C0CA7B9" w14:textId="77777777" w:rsidTr="00D3769F">
        <w:tc>
          <w:tcPr>
            <w:tcW w:w="817" w:type="dxa"/>
            <w:shd w:val="clear" w:color="auto" w:fill="auto"/>
          </w:tcPr>
          <w:p w14:paraId="028741D7" w14:textId="77777777" w:rsidR="00AA48D1" w:rsidRPr="00FE61C3" w:rsidRDefault="00724A4D" w:rsidP="00D3769F">
            <w:pPr>
              <w:widowControl/>
              <w:jc w:val="center"/>
              <w:rPr>
                <w:rFonts w:ascii="Calibri" w:eastAsia="Calibri"/>
              </w:rPr>
            </w:pPr>
            <w:r>
              <w:rPr>
                <w:rFonts w:ascii="Calibri" w:eastAsia="Calibri"/>
              </w:rPr>
              <w:t>2.5</w:t>
            </w:r>
            <w:r w:rsidR="00AA48D1" w:rsidRPr="00FE61C3">
              <w:rPr>
                <w:rFonts w:ascii="Calibri" w:eastAsia="Calibri"/>
              </w:rPr>
              <w:t>.</w:t>
            </w:r>
          </w:p>
        </w:tc>
        <w:tc>
          <w:tcPr>
            <w:tcW w:w="8539" w:type="dxa"/>
            <w:shd w:val="clear" w:color="auto" w:fill="auto"/>
          </w:tcPr>
          <w:p w14:paraId="19F58C1B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Обработка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предупреждений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результатам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отчетов</w:t>
            </w:r>
            <w:r w:rsidRPr="00FE61C3">
              <w:rPr>
                <w:rFonts w:ascii="Calibri" w:eastAsia="Calibri"/>
              </w:rPr>
              <w:t xml:space="preserve"> (</w:t>
            </w:r>
            <w:r w:rsidRPr="00FE61C3">
              <w:rPr>
                <w:rFonts w:ascii="Calibri" w:eastAsia="Calibri"/>
              </w:rPr>
              <w:t>отчеты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статистики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т</w:t>
            </w:r>
            <w:r w:rsidRPr="00FE61C3">
              <w:rPr>
                <w:rFonts w:ascii="Calibri" w:eastAsia="Calibri"/>
              </w:rPr>
              <w:t>.</w:t>
            </w:r>
            <w:r w:rsidRPr="00FE61C3">
              <w:rPr>
                <w:rFonts w:ascii="Calibri" w:eastAsia="Calibri"/>
              </w:rPr>
              <w:t>п</w:t>
            </w:r>
            <w:r w:rsidRPr="00FE61C3">
              <w:rPr>
                <w:rFonts w:ascii="Calibri" w:eastAsia="Calibri"/>
              </w:rPr>
              <w:t>.)</w:t>
            </w:r>
          </w:p>
        </w:tc>
      </w:tr>
      <w:tr w:rsidR="00AA48D1" w:rsidRPr="00B66DCB" w14:paraId="66D829FD" w14:textId="77777777" w:rsidTr="00D3769F">
        <w:tc>
          <w:tcPr>
            <w:tcW w:w="817" w:type="dxa"/>
            <w:shd w:val="clear" w:color="auto" w:fill="auto"/>
          </w:tcPr>
          <w:p w14:paraId="0C8B52BB" w14:textId="77777777" w:rsidR="00AA48D1" w:rsidRPr="00FE61C3" w:rsidRDefault="00AA48D1" w:rsidP="00724A4D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2.</w:t>
            </w:r>
            <w:r w:rsidR="00724A4D">
              <w:rPr>
                <w:rFonts w:ascii="Calibri" w:eastAsia="Calibri"/>
              </w:rPr>
              <w:t>6</w:t>
            </w:r>
            <w:r w:rsidRPr="00FE61C3">
              <w:rPr>
                <w:rFonts w:ascii="Calibri" w:eastAsia="Calibri"/>
              </w:rPr>
              <w:t>.</w:t>
            </w:r>
          </w:p>
        </w:tc>
        <w:tc>
          <w:tcPr>
            <w:tcW w:w="8539" w:type="dxa"/>
            <w:shd w:val="clear" w:color="auto" w:fill="auto"/>
          </w:tcPr>
          <w:p w14:paraId="57F18069" w14:textId="77777777" w:rsidR="00AA48D1" w:rsidRPr="00FE61C3" w:rsidRDefault="00AA48D1" w:rsidP="00724A4D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Управление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безопасностью</w:t>
            </w:r>
            <w:r w:rsidRPr="00FE61C3">
              <w:rPr>
                <w:rFonts w:ascii="Calibri" w:eastAsia="Calibri"/>
              </w:rPr>
              <w:t xml:space="preserve"> </w:t>
            </w:r>
            <w:r w:rsidR="00724A4D">
              <w:rPr>
                <w:rFonts w:ascii="Calibri" w:eastAsia="Calibri"/>
              </w:rPr>
              <w:t>под</w:t>
            </w:r>
            <w:r w:rsidRPr="00FE61C3">
              <w:rPr>
                <w:rFonts w:ascii="Calibri" w:eastAsia="Calibri"/>
              </w:rPr>
              <w:t>систем</w:t>
            </w:r>
          </w:p>
        </w:tc>
      </w:tr>
      <w:tr w:rsidR="00AA48D1" w:rsidRPr="00B66DCB" w14:paraId="08DE2FAA" w14:textId="77777777" w:rsidTr="00D3769F">
        <w:tc>
          <w:tcPr>
            <w:tcW w:w="817" w:type="dxa"/>
            <w:shd w:val="clear" w:color="auto" w:fill="auto"/>
          </w:tcPr>
          <w:p w14:paraId="0DCFB3B1" w14:textId="77777777" w:rsidR="00AA48D1" w:rsidRPr="00FE61C3" w:rsidRDefault="00AA48D1" w:rsidP="00724A4D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2.</w:t>
            </w:r>
            <w:r w:rsidR="00724A4D">
              <w:rPr>
                <w:rFonts w:ascii="Calibri" w:eastAsia="Calibri"/>
              </w:rPr>
              <w:t>7</w:t>
            </w:r>
            <w:r w:rsidRPr="00FE61C3">
              <w:rPr>
                <w:rFonts w:ascii="Calibri" w:eastAsia="Calibri"/>
              </w:rPr>
              <w:t>.</w:t>
            </w:r>
          </w:p>
        </w:tc>
        <w:tc>
          <w:tcPr>
            <w:tcW w:w="8539" w:type="dxa"/>
            <w:shd w:val="clear" w:color="auto" w:fill="auto"/>
          </w:tcPr>
          <w:p w14:paraId="742D4C8A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Консультирование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пользователей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техническим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вопросам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системы</w:t>
            </w:r>
          </w:p>
        </w:tc>
      </w:tr>
      <w:tr w:rsidR="00AA48D1" w:rsidRPr="00B66DCB" w14:paraId="51A0C0FC" w14:textId="77777777" w:rsidTr="00D3769F">
        <w:tc>
          <w:tcPr>
            <w:tcW w:w="817" w:type="dxa"/>
            <w:shd w:val="clear" w:color="auto" w:fill="auto"/>
          </w:tcPr>
          <w:p w14:paraId="4ED74507" w14:textId="77777777" w:rsidR="00AA48D1" w:rsidRPr="00FE61C3" w:rsidRDefault="00AA48D1" w:rsidP="00724A4D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2.</w:t>
            </w:r>
            <w:r w:rsidR="00724A4D">
              <w:rPr>
                <w:rFonts w:ascii="Calibri" w:eastAsia="Calibri"/>
              </w:rPr>
              <w:t>8</w:t>
            </w:r>
          </w:p>
        </w:tc>
        <w:tc>
          <w:tcPr>
            <w:tcW w:w="8539" w:type="dxa"/>
            <w:shd w:val="clear" w:color="auto" w:fill="auto"/>
          </w:tcPr>
          <w:p w14:paraId="33800731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Тестирование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установка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адаптация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новых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версий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конфигураций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программного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комплекса</w:t>
            </w:r>
          </w:p>
        </w:tc>
      </w:tr>
      <w:tr w:rsidR="00AA48D1" w:rsidRPr="00B66DCB" w14:paraId="6C273690" w14:textId="77777777" w:rsidTr="00D3769F">
        <w:tc>
          <w:tcPr>
            <w:tcW w:w="817" w:type="dxa"/>
            <w:shd w:val="clear" w:color="auto" w:fill="auto"/>
          </w:tcPr>
          <w:p w14:paraId="1F1869C0" w14:textId="77777777" w:rsidR="00AA48D1" w:rsidRPr="00FE61C3" w:rsidRDefault="00AA48D1" w:rsidP="00724A4D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2.</w:t>
            </w:r>
            <w:r w:rsidR="00724A4D">
              <w:rPr>
                <w:rFonts w:ascii="Calibri" w:eastAsia="Calibri"/>
              </w:rPr>
              <w:t>9.</w:t>
            </w:r>
          </w:p>
        </w:tc>
        <w:tc>
          <w:tcPr>
            <w:tcW w:w="8539" w:type="dxa"/>
            <w:shd w:val="clear" w:color="auto" w:fill="auto"/>
          </w:tcPr>
          <w:p w14:paraId="069DBB4D" w14:textId="77777777" w:rsidR="00AA48D1" w:rsidRPr="00FE61C3" w:rsidRDefault="00AA48D1" w:rsidP="00724A4D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Сопровождение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серверной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части</w:t>
            </w:r>
            <w:r w:rsidRPr="00FE61C3">
              <w:rPr>
                <w:rFonts w:ascii="Calibri" w:eastAsia="Calibri"/>
              </w:rPr>
              <w:t xml:space="preserve"> </w:t>
            </w:r>
            <w:r w:rsidR="00724A4D">
              <w:rPr>
                <w:rFonts w:ascii="Calibri" w:eastAsia="Calibri"/>
              </w:rPr>
              <w:t>Системы</w:t>
            </w:r>
          </w:p>
        </w:tc>
      </w:tr>
      <w:tr w:rsidR="00AA48D1" w:rsidRPr="00B66DCB" w14:paraId="51B51D17" w14:textId="77777777" w:rsidTr="00D3769F">
        <w:tc>
          <w:tcPr>
            <w:tcW w:w="817" w:type="dxa"/>
            <w:shd w:val="clear" w:color="auto" w:fill="auto"/>
          </w:tcPr>
          <w:p w14:paraId="376517FE" w14:textId="77777777" w:rsidR="00AA48D1" w:rsidRPr="00FE61C3" w:rsidRDefault="00AA48D1" w:rsidP="00724A4D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2.1</w:t>
            </w:r>
            <w:r w:rsidR="00724A4D">
              <w:rPr>
                <w:rFonts w:ascii="Calibri" w:eastAsia="Calibri"/>
              </w:rPr>
              <w:t>0</w:t>
            </w:r>
          </w:p>
        </w:tc>
        <w:tc>
          <w:tcPr>
            <w:tcW w:w="8539" w:type="dxa"/>
            <w:shd w:val="clear" w:color="auto" w:fill="auto"/>
          </w:tcPr>
          <w:p w14:paraId="3C56317B" w14:textId="77777777" w:rsidR="00AA48D1" w:rsidRPr="00FE61C3" w:rsidRDefault="00AA48D1" w:rsidP="00724A4D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Сопровождение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управления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базами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данных</w:t>
            </w:r>
          </w:p>
        </w:tc>
      </w:tr>
      <w:tr w:rsidR="00AA48D1" w:rsidRPr="00B66DCB" w14:paraId="5208C35D" w14:textId="77777777" w:rsidTr="00D3769F">
        <w:tc>
          <w:tcPr>
            <w:tcW w:w="817" w:type="dxa"/>
            <w:shd w:val="clear" w:color="auto" w:fill="auto"/>
          </w:tcPr>
          <w:p w14:paraId="2C29DA4B" w14:textId="77777777" w:rsidR="00AA48D1" w:rsidRPr="00FE61C3" w:rsidRDefault="00724A4D" w:rsidP="00D3769F">
            <w:pPr>
              <w:widowControl/>
              <w:jc w:val="center"/>
              <w:rPr>
                <w:rFonts w:ascii="Calibri" w:eastAsia="Calibri"/>
              </w:rPr>
            </w:pPr>
            <w:r>
              <w:rPr>
                <w:rFonts w:ascii="Calibri" w:eastAsia="Calibri"/>
              </w:rPr>
              <w:t>2.11</w:t>
            </w:r>
            <w:r w:rsidR="00AA48D1" w:rsidRPr="00FE61C3">
              <w:rPr>
                <w:rFonts w:ascii="Calibri" w:eastAsia="Calibri"/>
              </w:rPr>
              <w:t>.</w:t>
            </w:r>
          </w:p>
        </w:tc>
        <w:tc>
          <w:tcPr>
            <w:tcW w:w="8539" w:type="dxa"/>
            <w:shd w:val="clear" w:color="auto" w:fill="auto"/>
          </w:tcPr>
          <w:p w14:paraId="5CA8280A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Устранение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Нештатной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ситуации</w:t>
            </w:r>
            <w:r w:rsidRPr="00FE61C3">
              <w:rPr>
                <w:rFonts w:ascii="Calibri" w:eastAsia="Calibri"/>
              </w:rPr>
              <w:t xml:space="preserve"> (</w:t>
            </w:r>
            <w:r w:rsidRPr="00FE61C3">
              <w:rPr>
                <w:rFonts w:ascii="Calibri" w:eastAsia="Calibri"/>
              </w:rPr>
              <w:t>анализ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поиск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причин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возникновения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поиск</w:t>
            </w:r>
          </w:p>
          <w:p w14:paraId="3A14FBB3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решения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восстановление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копии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базы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данных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случае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необходимости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тестирование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решения</w:t>
            </w:r>
            <w:r w:rsidRPr="00FE61C3">
              <w:rPr>
                <w:rFonts w:ascii="Calibri" w:eastAsia="Calibri"/>
              </w:rPr>
              <w:t>)</w:t>
            </w:r>
          </w:p>
        </w:tc>
      </w:tr>
    </w:tbl>
    <w:p w14:paraId="353BAF9C" w14:textId="77777777" w:rsidR="00AA48D1" w:rsidRDefault="00AA48D1" w:rsidP="00AA48D1">
      <w:pPr>
        <w:widowControl/>
        <w:jc w:val="center"/>
        <w:rPr>
          <w:sz w:val="20"/>
        </w:rPr>
      </w:pPr>
    </w:p>
    <w:p w14:paraId="4DCCD1EE" w14:textId="77777777" w:rsidR="00AA48D1" w:rsidRDefault="00AA48D1" w:rsidP="00AA48D1">
      <w:pPr>
        <w:widowControl/>
        <w:rPr>
          <w:b/>
        </w:rPr>
      </w:pPr>
      <w:r w:rsidRPr="008D0704">
        <w:rPr>
          <w:b/>
        </w:rPr>
        <w:t>Полномочия и ответственность по организационным процессам</w:t>
      </w:r>
    </w:p>
    <w:p w14:paraId="459E84A2" w14:textId="77777777" w:rsidR="00AA48D1" w:rsidRDefault="00AA48D1" w:rsidP="00AA48D1">
      <w:pPr>
        <w:widowControl/>
        <w:jc w:val="right"/>
        <w:rPr>
          <w:sz w:val="20"/>
        </w:rPr>
      </w:pPr>
      <w:r w:rsidRPr="008D0704">
        <w:rPr>
          <w:sz w:val="20"/>
        </w:rPr>
        <w:t>Табл.3. Уровни ответственности</w:t>
      </w:r>
    </w:p>
    <w:tbl>
      <w:tblPr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880"/>
        <w:gridCol w:w="1843"/>
      </w:tblGrid>
      <w:tr w:rsidR="00AA48D1" w14:paraId="6C80B6A1" w14:textId="77777777" w:rsidTr="00D3769F">
        <w:tc>
          <w:tcPr>
            <w:tcW w:w="5778" w:type="dxa"/>
            <w:shd w:val="clear" w:color="auto" w:fill="auto"/>
          </w:tcPr>
          <w:p w14:paraId="6D53074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О</w:t>
            </w:r>
            <w:r w:rsidRPr="00FE61C3">
              <w:rPr>
                <w:rFonts w:ascii="Calibri" w:eastAsia="Calibri"/>
                <w:b/>
              </w:rPr>
              <w:t>=</w:t>
            </w:r>
            <w:r w:rsidRPr="00FE61C3">
              <w:rPr>
                <w:rFonts w:ascii="Calibri" w:eastAsia="Calibri"/>
                <w:b/>
              </w:rPr>
              <w:t>Ответственный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У</w:t>
            </w:r>
            <w:r w:rsidRPr="00FE61C3">
              <w:rPr>
                <w:rFonts w:ascii="Calibri" w:eastAsia="Calibri"/>
                <w:b/>
              </w:rPr>
              <w:t>=</w:t>
            </w:r>
            <w:r w:rsidRPr="00FE61C3">
              <w:rPr>
                <w:rFonts w:ascii="Calibri" w:eastAsia="Calibri"/>
                <w:b/>
              </w:rPr>
              <w:t>Участие</w:t>
            </w:r>
          </w:p>
        </w:tc>
        <w:tc>
          <w:tcPr>
            <w:tcW w:w="1880" w:type="dxa"/>
            <w:shd w:val="clear" w:color="auto" w:fill="auto"/>
          </w:tcPr>
          <w:p w14:paraId="254B132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Исполнитель</w:t>
            </w:r>
          </w:p>
        </w:tc>
        <w:tc>
          <w:tcPr>
            <w:tcW w:w="1843" w:type="dxa"/>
            <w:shd w:val="clear" w:color="auto" w:fill="auto"/>
          </w:tcPr>
          <w:p w14:paraId="4C296E7E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Заказчик</w:t>
            </w:r>
          </w:p>
        </w:tc>
      </w:tr>
      <w:tr w:rsidR="00AA48D1" w14:paraId="5EB58249" w14:textId="77777777" w:rsidTr="00D3769F">
        <w:tc>
          <w:tcPr>
            <w:tcW w:w="5778" w:type="dxa"/>
            <w:shd w:val="clear" w:color="auto" w:fill="auto"/>
          </w:tcPr>
          <w:p w14:paraId="20EB3D0B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Выделение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серверных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ресурсов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необходимых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для</w:t>
            </w:r>
          </w:p>
          <w:p w14:paraId="7B91A0E4" w14:textId="77777777" w:rsidR="00AA48D1" w:rsidRPr="00FE61C3" w:rsidRDefault="00AA48D1" w:rsidP="00F742E7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функционирования</w:t>
            </w:r>
            <w:r w:rsidRPr="00FE61C3">
              <w:rPr>
                <w:rFonts w:ascii="Calibri" w:eastAsia="Calibri"/>
              </w:rPr>
              <w:t xml:space="preserve"> </w:t>
            </w:r>
            <w:r w:rsidR="00F742E7">
              <w:rPr>
                <w:rFonts w:ascii="Calibri" w:eastAsia="Calibri"/>
              </w:rPr>
              <w:t>Системы</w:t>
            </w:r>
          </w:p>
        </w:tc>
        <w:tc>
          <w:tcPr>
            <w:tcW w:w="1880" w:type="dxa"/>
            <w:shd w:val="clear" w:color="auto" w:fill="auto"/>
          </w:tcPr>
          <w:p w14:paraId="1CD6392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</w:t>
            </w:r>
          </w:p>
        </w:tc>
        <w:tc>
          <w:tcPr>
            <w:tcW w:w="1843" w:type="dxa"/>
            <w:shd w:val="clear" w:color="auto" w:fill="auto"/>
          </w:tcPr>
          <w:p w14:paraId="615A427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</w:t>
            </w:r>
          </w:p>
        </w:tc>
      </w:tr>
      <w:tr w:rsidR="00AA48D1" w14:paraId="0C7F771D" w14:textId="77777777" w:rsidTr="00D3769F">
        <w:tc>
          <w:tcPr>
            <w:tcW w:w="5778" w:type="dxa"/>
            <w:shd w:val="clear" w:color="auto" w:fill="auto"/>
          </w:tcPr>
          <w:p w14:paraId="7454124B" w14:textId="77777777" w:rsidR="00AA48D1" w:rsidRPr="00FE61C3" w:rsidRDefault="00AA48D1" w:rsidP="00F742E7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Обучение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пользователей</w:t>
            </w:r>
            <w:r w:rsidRPr="00FE61C3">
              <w:rPr>
                <w:rFonts w:ascii="Calibri" w:eastAsia="Calibri"/>
              </w:rPr>
              <w:t xml:space="preserve"> </w:t>
            </w:r>
          </w:p>
        </w:tc>
        <w:tc>
          <w:tcPr>
            <w:tcW w:w="1880" w:type="dxa"/>
            <w:shd w:val="clear" w:color="auto" w:fill="auto"/>
          </w:tcPr>
          <w:p w14:paraId="584EB70A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</w:t>
            </w:r>
          </w:p>
        </w:tc>
        <w:tc>
          <w:tcPr>
            <w:tcW w:w="1843" w:type="dxa"/>
            <w:shd w:val="clear" w:color="auto" w:fill="auto"/>
          </w:tcPr>
          <w:p w14:paraId="5ED0D4C5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</w:t>
            </w:r>
          </w:p>
        </w:tc>
      </w:tr>
      <w:tr w:rsidR="00AA48D1" w14:paraId="459090A6" w14:textId="77777777" w:rsidTr="00D3769F">
        <w:tc>
          <w:tcPr>
            <w:tcW w:w="5778" w:type="dxa"/>
            <w:shd w:val="clear" w:color="auto" w:fill="auto"/>
          </w:tcPr>
          <w:p w14:paraId="11095C72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Определение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прав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доступа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пользователей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Системе</w:t>
            </w:r>
          </w:p>
        </w:tc>
        <w:tc>
          <w:tcPr>
            <w:tcW w:w="1880" w:type="dxa"/>
            <w:shd w:val="clear" w:color="auto" w:fill="auto"/>
          </w:tcPr>
          <w:p w14:paraId="2F2C2AC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</w:t>
            </w:r>
          </w:p>
        </w:tc>
        <w:tc>
          <w:tcPr>
            <w:tcW w:w="1843" w:type="dxa"/>
            <w:shd w:val="clear" w:color="auto" w:fill="auto"/>
          </w:tcPr>
          <w:p w14:paraId="4C71D1F5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</w:t>
            </w:r>
          </w:p>
        </w:tc>
      </w:tr>
      <w:tr w:rsidR="00AA48D1" w14:paraId="74A01DA8" w14:textId="77777777" w:rsidTr="00D3769F">
        <w:tc>
          <w:tcPr>
            <w:tcW w:w="5778" w:type="dxa"/>
            <w:shd w:val="clear" w:color="auto" w:fill="auto"/>
          </w:tcPr>
          <w:p w14:paraId="560A18AE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Принятие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решений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внесении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изменений</w:t>
            </w:r>
            <w:r w:rsidRPr="00FE61C3">
              <w:rPr>
                <w:rFonts w:ascii="Calibri" w:eastAsia="Calibri"/>
              </w:rPr>
              <w:t xml:space="preserve"> (</w:t>
            </w:r>
            <w:r w:rsidRPr="00FE61C3">
              <w:rPr>
                <w:rFonts w:ascii="Calibri" w:eastAsia="Calibri"/>
              </w:rPr>
              <w:t>или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доработке</w:t>
            </w:r>
            <w:r w:rsidRPr="00FE61C3">
              <w:rPr>
                <w:rFonts w:ascii="Calibri" w:eastAsia="Calibri"/>
              </w:rPr>
              <w:t xml:space="preserve">) </w:t>
            </w:r>
            <w:r w:rsidRPr="00FE61C3">
              <w:rPr>
                <w:rFonts w:ascii="Calibri" w:eastAsia="Calibri"/>
              </w:rPr>
              <w:t>Системы</w:t>
            </w:r>
          </w:p>
        </w:tc>
        <w:tc>
          <w:tcPr>
            <w:tcW w:w="1880" w:type="dxa"/>
            <w:shd w:val="clear" w:color="auto" w:fill="auto"/>
          </w:tcPr>
          <w:p w14:paraId="5C61A60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</w:t>
            </w:r>
          </w:p>
        </w:tc>
        <w:tc>
          <w:tcPr>
            <w:tcW w:w="1843" w:type="dxa"/>
            <w:shd w:val="clear" w:color="auto" w:fill="auto"/>
          </w:tcPr>
          <w:p w14:paraId="292B13B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</w:t>
            </w:r>
          </w:p>
        </w:tc>
      </w:tr>
      <w:tr w:rsidR="00AA48D1" w14:paraId="518BE26A" w14:textId="77777777" w:rsidTr="00D3769F">
        <w:tc>
          <w:tcPr>
            <w:tcW w:w="5778" w:type="dxa"/>
            <w:shd w:val="clear" w:color="auto" w:fill="auto"/>
          </w:tcPr>
          <w:p w14:paraId="3D9EAF7E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Постановка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задачи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внесение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изменений</w:t>
            </w:r>
            <w:r w:rsidRPr="00FE61C3">
              <w:rPr>
                <w:rFonts w:ascii="Calibri" w:eastAsia="Calibri"/>
              </w:rPr>
              <w:t xml:space="preserve"> (</w:t>
            </w:r>
            <w:r w:rsidRPr="00FE61C3">
              <w:rPr>
                <w:rFonts w:ascii="Calibri" w:eastAsia="Calibri"/>
              </w:rPr>
              <w:t>доработку</w:t>
            </w:r>
            <w:r w:rsidRPr="00FE61C3">
              <w:rPr>
                <w:rFonts w:ascii="Calibri" w:eastAsia="Calibri"/>
              </w:rPr>
              <w:t xml:space="preserve">) </w:t>
            </w:r>
            <w:r w:rsidRPr="00FE61C3">
              <w:rPr>
                <w:rFonts w:ascii="Calibri" w:eastAsia="Calibri"/>
              </w:rPr>
              <w:t>Системы</w:t>
            </w:r>
          </w:p>
        </w:tc>
        <w:tc>
          <w:tcPr>
            <w:tcW w:w="1880" w:type="dxa"/>
            <w:shd w:val="clear" w:color="auto" w:fill="auto"/>
          </w:tcPr>
          <w:p w14:paraId="0BBF393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</w:t>
            </w:r>
          </w:p>
        </w:tc>
        <w:tc>
          <w:tcPr>
            <w:tcW w:w="1843" w:type="dxa"/>
            <w:shd w:val="clear" w:color="auto" w:fill="auto"/>
          </w:tcPr>
          <w:p w14:paraId="420193B2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</w:t>
            </w:r>
          </w:p>
        </w:tc>
      </w:tr>
      <w:tr w:rsidR="00AA48D1" w14:paraId="33C67946" w14:textId="77777777" w:rsidTr="00D3769F">
        <w:tc>
          <w:tcPr>
            <w:tcW w:w="5778" w:type="dxa"/>
            <w:shd w:val="clear" w:color="auto" w:fill="auto"/>
          </w:tcPr>
          <w:p w14:paraId="7E79D2AC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lastRenderedPageBreak/>
              <w:t>Управление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лицензиями</w:t>
            </w:r>
          </w:p>
        </w:tc>
        <w:tc>
          <w:tcPr>
            <w:tcW w:w="1880" w:type="dxa"/>
            <w:shd w:val="clear" w:color="auto" w:fill="auto"/>
          </w:tcPr>
          <w:p w14:paraId="22940C58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</w:t>
            </w:r>
          </w:p>
        </w:tc>
        <w:tc>
          <w:tcPr>
            <w:tcW w:w="1843" w:type="dxa"/>
            <w:shd w:val="clear" w:color="auto" w:fill="auto"/>
          </w:tcPr>
          <w:p w14:paraId="24AA493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</w:t>
            </w:r>
          </w:p>
        </w:tc>
      </w:tr>
    </w:tbl>
    <w:p w14:paraId="60274D2B" w14:textId="77777777" w:rsidR="00AA48D1" w:rsidRDefault="00AA48D1" w:rsidP="00AA48D1">
      <w:pPr>
        <w:widowControl/>
        <w:rPr>
          <w:sz w:val="20"/>
        </w:rPr>
      </w:pPr>
    </w:p>
    <w:p w14:paraId="5EC8432F" w14:textId="77777777" w:rsidR="00AA48D1" w:rsidRPr="008D0704" w:rsidRDefault="00AA48D1" w:rsidP="00AA48D1">
      <w:pPr>
        <w:widowControl/>
        <w:rPr>
          <w:b/>
        </w:rPr>
      </w:pPr>
      <w:r w:rsidRPr="008D0704">
        <w:rPr>
          <w:b/>
        </w:rPr>
        <w:t>Параметры услуг</w:t>
      </w:r>
    </w:p>
    <w:p w14:paraId="43C656BD" w14:textId="77777777" w:rsidR="00AA48D1" w:rsidRPr="008D0704" w:rsidRDefault="00AA48D1" w:rsidP="00AA48D1">
      <w:pPr>
        <w:widowControl/>
      </w:pPr>
      <w:r w:rsidRPr="008D0704">
        <w:t>Контролируемыми параметрами качества услуг являются:</w:t>
      </w:r>
    </w:p>
    <w:p w14:paraId="2AFA6362" w14:textId="77777777" w:rsidR="00AA48D1" w:rsidRPr="008D0704" w:rsidRDefault="00AA48D1" w:rsidP="00D2153E">
      <w:pPr>
        <w:pStyle w:val="af8"/>
        <w:widowControl/>
        <w:numPr>
          <w:ilvl w:val="0"/>
          <w:numId w:val="21"/>
        </w:numPr>
        <w:contextualSpacing/>
        <w:jc w:val="both"/>
      </w:pPr>
      <w:r w:rsidRPr="008D0704">
        <w:t>Время регистрации запросов Заказчика.</w:t>
      </w:r>
    </w:p>
    <w:p w14:paraId="62C36E75" w14:textId="77777777" w:rsidR="00AA48D1" w:rsidRPr="008D0704" w:rsidRDefault="00AA48D1" w:rsidP="00D2153E">
      <w:pPr>
        <w:pStyle w:val="af8"/>
        <w:widowControl/>
        <w:numPr>
          <w:ilvl w:val="0"/>
          <w:numId w:val="21"/>
        </w:numPr>
        <w:contextualSpacing/>
        <w:jc w:val="both"/>
      </w:pPr>
      <w:r w:rsidRPr="008D0704">
        <w:t>Время реакции специалиста на запросы Заказчика.</w:t>
      </w:r>
    </w:p>
    <w:p w14:paraId="7E715FC2" w14:textId="77777777" w:rsidR="00AA48D1" w:rsidRPr="008D0704" w:rsidRDefault="00AA48D1" w:rsidP="00D2153E">
      <w:pPr>
        <w:pStyle w:val="af8"/>
        <w:widowControl/>
        <w:numPr>
          <w:ilvl w:val="0"/>
          <w:numId w:val="21"/>
        </w:numPr>
        <w:contextualSpacing/>
        <w:jc w:val="both"/>
      </w:pPr>
      <w:r w:rsidRPr="008D0704">
        <w:t>Время решения запросов Заказчика.</w:t>
      </w:r>
    </w:p>
    <w:p w14:paraId="5E738CD6" w14:textId="77777777" w:rsidR="00AA48D1" w:rsidRDefault="00AA48D1" w:rsidP="00D2153E">
      <w:pPr>
        <w:pStyle w:val="af8"/>
        <w:widowControl/>
        <w:numPr>
          <w:ilvl w:val="0"/>
          <w:numId w:val="21"/>
        </w:numPr>
        <w:contextualSpacing/>
        <w:jc w:val="both"/>
      </w:pPr>
      <w:r w:rsidRPr="008D0704">
        <w:t>Режим предоставления услуг.</w:t>
      </w:r>
    </w:p>
    <w:p w14:paraId="11EED539" w14:textId="77777777" w:rsidR="00AA48D1" w:rsidRDefault="00AA48D1" w:rsidP="00AA48D1">
      <w:pPr>
        <w:pStyle w:val="af8"/>
        <w:widowControl/>
        <w:ind w:left="1120"/>
      </w:pPr>
    </w:p>
    <w:p w14:paraId="12769944" w14:textId="77777777" w:rsidR="00AA48D1" w:rsidRDefault="00AA48D1" w:rsidP="00AA48D1">
      <w:pPr>
        <w:widowControl/>
      </w:pPr>
    </w:p>
    <w:p w14:paraId="6AE289F6" w14:textId="77777777" w:rsidR="00AA48D1" w:rsidRPr="002203FF" w:rsidRDefault="00767A06" w:rsidP="00D2153E">
      <w:pPr>
        <w:pStyle w:val="af8"/>
        <w:keepNext/>
        <w:widowControl/>
        <w:numPr>
          <w:ilvl w:val="2"/>
          <w:numId w:val="20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b/>
          <w:snapToGrid w:val="0"/>
          <w:lang w:eastAsia="x-none"/>
        </w:rPr>
      </w:pPr>
      <w:bookmarkStart w:id="27" w:name="_Toc75890023"/>
      <w:r w:rsidRPr="002203FF">
        <w:rPr>
          <w:b/>
          <w:snapToGrid w:val="0"/>
          <w:lang w:eastAsia="x-none"/>
        </w:rPr>
        <w:t xml:space="preserve">Требования к </w:t>
      </w:r>
      <w:r w:rsidR="00AA48D1" w:rsidRPr="002203FF">
        <w:rPr>
          <w:b/>
          <w:snapToGrid w:val="0"/>
          <w:lang w:eastAsia="x-none"/>
        </w:rPr>
        <w:t>услуг</w:t>
      </w:r>
      <w:r w:rsidRPr="002203FF">
        <w:rPr>
          <w:b/>
          <w:snapToGrid w:val="0"/>
          <w:lang w:eastAsia="x-none"/>
        </w:rPr>
        <w:t>ам</w:t>
      </w:r>
      <w:r w:rsidR="00AA48D1" w:rsidRPr="002203FF">
        <w:rPr>
          <w:b/>
          <w:snapToGrid w:val="0"/>
          <w:lang w:eastAsia="x-none"/>
        </w:rPr>
        <w:t xml:space="preserve"> по </w:t>
      </w:r>
      <w:r w:rsidR="002203FF" w:rsidRPr="002203FF">
        <w:rPr>
          <w:b/>
          <w:snapToGrid w:val="0"/>
          <w:lang w:eastAsia="x-none"/>
        </w:rPr>
        <w:t>изменению Системы</w:t>
      </w:r>
      <w:bookmarkEnd w:id="27"/>
    </w:p>
    <w:p w14:paraId="0FD38E6B" w14:textId="77777777" w:rsidR="00B508AA" w:rsidRPr="002460C8" w:rsidRDefault="00B508AA" w:rsidP="00F742E7">
      <w:pPr>
        <w:spacing w:after="120"/>
        <w:ind w:firstLine="851"/>
        <w:jc w:val="both"/>
      </w:pPr>
      <w:r w:rsidRPr="002460C8">
        <w:t xml:space="preserve">Управление услугами на изменения </w:t>
      </w:r>
      <w:r w:rsidR="00F742E7">
        <w:rPr>
          <w:lang w:val="en-US"/>
        </w:rPr>
        <w:t>CRM</w:t>
      </w:r>
      <w:r w:rsidR="00F742E7" w:rsidRPr="00F742E7">
        <w:t>-</w:t>
      </w:r>
      <w:r w:rsidR="00F742E7">
        <w:t>системы</w:t>
      </w:r>
      <w:r w:rsidRPr="002460C8">
        <w:t xml:space="preserve"> </w:t>
      </w:r>
      <w:r w:rsidRPr="002460C8">
        <w:rPr>
          <w:iCs/>
          <w:snapToGrid w:val="0"/>
        </w:rPr>
        <w:t xml:space="preserve">осуществляется </w:t>
      </w:r>
      <w:r w:rsidR="00AF5442">
        <w:rPr>
          <w:iCs/>
          <w:snapToGrid w:val="0"/>
        </w:rPr>
        <w:t xml:space="preserve">через </w:t>
      </w:r>
      <w:r w:rsidRPr="002460C8">
        <w:rPr>
          <w:color w:val="000000"/>
        </w:rPr>
        <w:t>АСУСП</w:t>
      </w:r>
      <w:r w:rsidRPr="002460C8">
        <w:rPr>
          <w:rFonts w:eastAsia="Calibri"/>
          <w:iCs/>
          <w:snapToGrid w:val="0"/>
        </w:rPr>
        <w:t xml:space="preserve"> Заказчика</w:t>
      </w:r>
      <w:r w:rsidRPr="002460C8">
        <w:rPr>
          <w:iCs/>
          <w:snapToGrid w:val="0"/>
        </w:rPr>
        <w:t>.</w:t>
      </w:r>
    </w:p>
    <w:p w14:paraId="420B4FA6" w14:textId="77777777" w:rsidR="00B508AA" w:rsidRPr="002460C8" w:rsidRDefault="00B508AA" w:rsidP="00F742E7">
      <w:pPr>
        <w:spacing w:after="120"/>
        <w:ind w:firstLine="851"/>
        <w:jc w:val="both"/>
      </w:pPr>
      <w:r w:rsidRPr="002460C8">
        <w:t>Услуга по изменению оказывается для объектов</w:t>
      </w:r>
      <w:r w:rsidR="00651056">
        <w:t xml:space="preserve">, </w:t>
      </w:r>
      <w:r w:rsidR="002203FF">
        <w:t>в рамках действующих подсистем и функций</w:t>
      </w:r>
      <w:r w:rsidR="00651056">
        <w:t xml:space="preserve"> </w:t>
      </w:r>
      <w:r w:rsidR="002203FF">
        <w:t>Системы</w:t>
      </w:r>
      <w:r w:rsidR="00651056">
        <w:t>.</w:t>
      </w:r>
    </w:p>
    <w:p w14:paraId="46FB76A9" w14:textId="77777777" w:rsidR="00B508AA" w:rsidRPr="002460C8" w:rsidRDefault="00B508AA" w:rsidP="00F742E7">
      <w:pPr>
        <w:spacing w:after="120"/>
        <w:ind w:firstLine="851"/>
        <w:jc w:val="both"/>
      </w:pPr>
      <w:r w:rsidRPr="002460C8">
        <w:t xml:space="preserve">Исполнитель должен гарантировать, что все </w:t>
      </w:r>
      <w:r w:rsidR="00651056" w:rsidRPr="00651056">
        <w:t xml:space="preserve">вносимые </w:t>
      </w:r>
      <w:r w:rsidRPr="002460C8">
        <w:t>изменения</w:t>
      </w:r>
      <w:r w:rsidR="00651056">
        <w:t xml:space="preserve"> </w:t>
      </w:r>
      <w:r w:rsidRPr="002460C8">
        <w:t>не нарушать работу действующих функци</w:t>
      </w:r>
      <w:r w:rsidR="00651056">
        <w:t>й</w:t>
      </w:r>
      <w:r w:rsidRPr="002460C8">
        <w:t>.</w:t>
      </w:r>
    </w:p>
    <w:p w14:paraId="380405B1" w14:textId="77777777" w:rsidR="00B508AA" w:rsidRPr="002460C8" w:rsidRDefault="00B508AA" w:rsidP="00F742E7">
      <w:pPr>
        <w:spacing w:after="120"/>
        <w:ind w:firstLine="851"/>
        <w:jc w:val="both"/>
      </w:pPr>
      <w:r w:rsidRPr="002460C8">
        <w:t xml:space="preserve">Исполнитель должен гарантировать корректировку документации в случае, если после внесения изменений существующая документация станет неактуальной. </w:t>
      </w:r>
    </w:p>
    <w:p w14:paraId="0D5B180B" w14:textId="77777777" w:rsidR="000E2A92" w:rsidRDefault="00B508AA" w:rsidP="00F742E7">
      <w:pPr>
        <w:spacing w:after="120"/>
        <w:ind w:firstLine="851"/>
        <w:jc w:val="both"/>
      </w:pPr>
      <w:r w:rsidRPr="002460C8">
        <w:t xml:space="preserve">Услуги по изменению должны оказываться в соответствии с регламентами Заказчика, согласованы и предложены к применению в рамках договора на оказание услуг по изменению для нужд филиалов ПАО «МРСК Центра и Приволжья». </w:t>
      </w:r>
    </w:p>
    <w:p w14:paraId="7AB60F12" w14:textId="77777777" w:rsidR="00B508AA" w:rsidRPr="002460C8" w:rsidRDefault="00B508AA" w:rsidP="00F742E7">
      <w:pPr>
        <w:spacing w:after="120"/>
        <w:ind w:firstLine="851"/>
        <w:jc w:val="both"/>
      </w:pPr>
      <w:r w:rsidRPr="002460C8">
        <w:t>Указанные регламенты будут применяться сторонами в части, не противоречащей настоящ</w:t>
      </w:r>
      <w:r w:rsidR="00FE7A51">
        <w:t>ему</w:t>
      </w:r>
      <w:r w:rsidRPr="002460C8">
        <w:t xml:space="preserve"> Техническ</w:t>
      </w:r>
      <w:r w:rsidR="00FE7A51">
        <w:t>ому</w:t>
      </w:r>
      <w:r w:rsidRPr="002460C8">
        <w:t xml:space="preserve"> </w:t>
      </w:r>
      <w:r w:rsidR="00FE7A51">
        <w:t>Заданию</w:t>
      </w:r>
      <w:r w:rsidR="00FE7A51" w:rsidRPr="002460C8">
        <w:t xml:space="preserve"> </w:t>
      </w:r>
      <w:r w:rsidRPr="002460C8">
        <w:t>и условиям заключенного договора.</w:t>
      </w:r>
    </w:p>
    <w:p w14:paraId="356D24C5" w14:textId="77777777" w:rsidR="00AA48D1" w:rsidRDefault="00AA48D1" w:rsidP="00F742E7">
      <w:pPr>
        <w:widowControl/>
        <w:spacing w:after="120"/>
        <w:contextualSpacing/>
      </w:pPr>
    </w:p>
    <w:p w14:paraId="37285D87" w14:textId="77777777" w:rsidR="00AC5679" w:rsidRDefault="00AC5679" w:rsidP="00F742E7">
      <w:pPr>
        <w:widowControl/>
        <w:spacing w:after="120"/>
        <w:contextualSpacing/>
      </w:pPr>
    </w:p>
    <w:p w14:paraId="2298D438" w14:textId="77777777" w:rsidR="00AC5679" w:rsidRPr="00AC5679" w:rsidRDefault="00AC5679" w:rsidP="00D2153E">
      <w:pPr>
        <w:pStyle w:val="af8"/>
        <w:widowControl/>
        <w:numPr>
          <w:ilvl w:val="1"/>
          <w:numId w:val="20"/>
        </w:numPr>
        <w:spacing w:after="60"/>
        <w:contextualSpacing/>
        <w:jc w:val="both"/>
        <w:rPr>
          <w:b/>
        </w:rPr>
      </w:pPr>
      <w:r w:rsidRPr="00AC5679">
        <w:rPr>
          <w:b/>
        </w:rPr>
        <w:t>Разработка новой функциональности Системы управления взаимоотношениями с клиентами на платформе MS Dynamics CRM 2013 ПАО «МРСК Центра и Приволжья»</w:t>
      </w:r>
    </w:p>
    <w:p w14:paraId="5C122974" w14:textId="77777777" w:rsidR="00AF5442" w:rsidRDefault="00AF5442" w:rsidP="00AF5442">
      <w:pPr>
        <w:widowControl/>
        <w:spacing w:after="120"/>
        <w:ind w:firstLine="709"/>
        <w:jc w:val="both"/>
      </w:pPr>
      <w:r>
        <w:t>Управление услугами на изменения CRM-системы осуществляется АСУСП Заказчика.</w:t>
      </w:r>
    </w:p>
    <w:p w14:paraId="3FCD416D" w14:textId="77777777" w:rsidR="00AF5442" w:rsidRDefault="00AF5442" w:rsidP="00AF5442">
      <w:pPr>
        <w:widowControl/>
        <w:spacing w:after="120"/>
        <w:ind w:firstLine="709"/>
        <w:jc w:val="both"/>
      </w:pPr>
      <w:r>
        <w:t>Услуга по разработке новой функциональности оказывается для объектов, которые отсутствуют в Системе, либо функциональность не соответствует требованиям бизнеса.</w:t>
      </w:r>
    </w:p>
    <w:p w14:paraId="4053B6DC" w14:textId="77777777" w:rsidR="00AF5442" w:rsidRDefault="00AF5442" w:rsidP="00AF5442">
      <w:pPr>
        <w:widowControl/>
        <w:spacing w:after="120"/>
        <w:ind w:firstLine="709"/>
        <w:jc w:val="both"/>
      </w:pPr>
      <w:r>
        <w:t xml:space="preserve">Исполнитель должен гарантировать, что </w:t>
      </w:r>
      <w:r w:rsidR="000E2A92">
        <w:t>новые функции</w:t>
      </w:r>
      <w:r>
        <w:t xml:space="preserve"> не нарушать работу действующих.</w:t>
      </w:r>
    </w:p>
    <w:p w14:paraId="669ADB9A" w14:textId="77777777" w:rsidR="00AF5442" w:rsidRDefault="00AF5442" w:rsidP="00AF5442">
      <w:pPr>
        <w:widowControl/>
        <w:spacing w:after="120"/>
        <w:ind w:firstLine="709"/>
        <w:jc w:val="both"/>
      </w:pPr>
      <w:r>
        <w:t xml:space="preserve">Исполнитель должен гарантировать корректировку </w:t>
      </w:r>
      <w:r w:rsidR="000E2A92">
        <w:t xml:space="preserve">и разработку </w:t>
      </w:r>
      <w:r>
        <w:t xml:space="preserve">документации в случае, если после </w:t>
      </w:r>
      <w:r w:rsidR="000E2A92">
        <w:t xml:space="preserve">внедрения </w:t>
      </w:r>
      <w:r>
        <w:t xml:space="preserve">существующая документация станет неактуальной. </w:t>
      </w:r>
    </w:p>
    <w:p w14:paraId="5DE7A04D" w14:textId="77777777" w:rsidR="000E2A92" w:rsidRDefault="00AF5442" w:rsidP="00AF5442">
      <w:pPr>
        <w:widowControl/>
        <w:spacing w:after="120"/>
        <w:ind w:firstLine="709"/>
        <w:jc w:val="both"/>
      </w:pPr>
      <w:r>
        <w:t xml:space="preserve">Услуги по </w:t>
      </w:r>
      <w:r w:rsidR="000E2A92">
        <w:t>разработке и внедрению</w:t>
      </w:r>
      <w:r>
        <w:t xml:space="preserve"> должны оказываться в соответствии с регламентами Заказчика, согласованы и предложены к применению в рамках договора на оказание услуг по для нужд филиалов ПАО «МРСК Центра и Приволжья». </w:t>
      </w:r>
    </w:p>
    <w:p w14:paraId="19FD7F65" w14:textId="77777777" w:rsidR="00AC5679" w:rsidRDefault="00AF5442" w:rsidP="00AF5442">
      <w:pPr>
        <w:widowControl/>
        <w:spacing w:after="120"/>
        <w:ind w:firstLine="709"/>
        <w:jc w:val="both"/>
      </w:pPr>
      <w:r>
        <w:t xml:space="preserve">Указанные регламенты будут применяться сторонами в части, не противоречащей настоящему </w:t>
      </w:r>
      <w:r w:rsidR="005F27A1">
        <w:t>ТЗ</w:t>
      </w:r>
      <w:r>
        <w:t xml:space="preserve"> и условиям заключенного договора</w:t>
      </w:r>
      <w:r w:rsidR="000E2A92">
        <w:t>.</w:t>
      </w:r>
    </w:p>
    <w:p w14:paraId="2D0CFBDE" w14:textId="77777777" w:rsidR="00AA48D1" w:rsidRPr="007F17AF" w:rsidRDefault="00767A06" w:rsidP="00D2153E">
      <w:pPr>
        <w:keepNext/>
        <w:keepLines/>
        <w:pageBreakBefore/>
        <w:widowControl/>
        <w:numPr>
          <w:ilvl w:val="0"/>
          <w:numId w:val="20"/>
        </w:numPr>
        <w:suppressAutoHyphens/>
        <w:autoSpaceDE/>
        <w:autoSpaceDN/>
        <w:adjustRightInd/>
        <w:spacing w:before="240" w:line="360" w:lineRule="auto"/>
        <w:ind w:left="426"/>
        <w:jc w:val="both"/>
        <w:outlineLvl w:val="0"/>
        <w:rPr>
          <w:b/>
          <w:snapToGrid w:val="0"/>
          <w:kern w:val="28"/>
          <w:lang w:eastAsia="x-none"/>
        </w:rPr>
      </w:pPr>
      <w:bookmarkStart w:id="28" w:name="_Toc75890024"/>
      <w:r>
        <w:rPr>
          <w:b/>
          <w:snapToGrid w:val="0"/>
          <w:kern w:val="28"/>
          <w:lang w:eastAsia="x-none"/>
        </w:rPr>
        <w:lastRenderedPageBreak/>
        <w:t>Требования</w:t>
      </w:r>
      <w:r w:rsidRPr="007F17AF">
        <w:rPr>
          <w:b/>
          <w:snapToGrid w:val="0"/>
          <w:kern w:val="28"/>
          <w:lang w:eastAsia="x-none"/>
        </w:rPr>
        <w:t xml:space="preserve"> </w:t>
      </w:r>
      <w:r w:rsidR="00AA48D1" w:rsidRPr="007F17AF">
        <w:rPr>
          <w:b/>
          <w:snapToGrid w:val="0"/>
          <w:kern w:val="28"/>
          <w:lang w:eastAsia="x-none"/>
        </w:rPr>
        <w:t>к оказанию Услуг</w:t>
      </w:r>
      <w:bookmarkEnd w:id="28"/>
    </w:p>
    <w:p w14:paraId="662733A3" w14:textId="77777777" w:rsidR="003D7C8E" w:rsidRDefault="003D7C8E" w:rsidP="005F27A1">
      <w:pPr>
        <w:widowControl/>
        <w:ind w:firstLine="567"/>
      </w:pPr>
    </w:p>
    <w:p w14:paraId="08F4D2B4" w14:textId="77777777" w:rsidR="003D7C8E" w:rsidRDefault="003D7C8E" w:rsidP="005F27A1">
      <w:pPr>
        <w:widowControl/>
        <w:ind w:firstLine="567"/>
      </w:pPr>
      <w:r>
        <w:t>Услуги оказываются в объеме, приведенном в Приложении А к настоящему ТЗ</w:t>
      </w:r>
    </w:p>
    <w:p w14:paraId="3343F8BE" w14:textId="77777777" w:rsidR="003D7C8E" w:rsidRDefault="003D7C8E" w:rsidP="005F27A1">
      <w:pPr>
        <w:widowControl/>
        <w:ind w:firstLine="567"/>
      </w:pPr>
    </w:p>
    <w:p w14:paraId="51AA5116" w14:textId="77777777" w:rsidR="00AA48D1" w:rsidRDefault="00AA48D1" w:rsidP="005F27A1">
      <w:pPr>
        <w:widowControl/>
        <w:ind w:firstLine="567"/>
      </w:pPr>
      <w:r w:rsidRPr="00A57E9E">
        <w:t>Территориальная структура Заказчика представляет собой разветвленную сеть. В</w:t>
      </w:r>
      <w:r>
        <w:t xml:space="preserve"> </w:t>
      </w:r>
      <w:r w:rsidRPr="00A57E9E">
        <w:t>состав укрупненной территориальной структуры Заказчика входят подразделения,</w:t>
      </w:r>
      <w:r>
        <w:t xml:space="preserve"> </w:t>
      </w:r>
      <w:r w:rsidRPr="00A57E9E">
        <w:t xml:space="preserve">представленные в Приложении </w:t>
      </w:r>
      <w:r w:rsidR="003D7C8E">
        <w:t>Б</w:t>
      </w:r>
      <w:r w:rsidR="005F27A1">
        <w:t xml:space="preserve"> настоящему ТЗ</w:t>
      </w:r>
      <w:r w:rsidRPr="00A57E9E">
        <w:t>.</w:t>
      </w:r>
    </w:p>
    <w:p w14:paraId="0DF59E73" w14:textId="77777777" w:rsidR="00AA48D1" w:rsidRDefault="00AA48D1" w:rsidP="00AA48D1">
      <w:pPr>
        <w:widowControl/>
      </w:pPr>
    </w:p>
    <w:p w14:paraId="22CC5302" w14:textId="77777777" w:rsidR="00AA48D1" w:rsidRDefault="008F0F83" w:rsidP="00D2153E">
      <w:pPr>
        <w:keepNext/>
        <w:widowControl/>
        <w:numPr>
          <w:ilvl w:val="1"/>
          <w:numId w:val="20"/>
        </w:numPr>
        <w:tabs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  <w:snapToGrid w:val="0"/>
          <w:lang w:eastAsia="x-none"/>
        </w:rPr>
      </w:pPr>
      <w:bookmarkStart w:id="29" w:name="_Toc75890025"/>
      <w:r>
        <w:rPr>
          <w:b/>
          <w:snapToGrid w:val="0"/>
          <w:lang w:eastAsia="x-none"/>
        </w:rPr>
        <w:t>Требования по</w:t>
      </w:r>
      <w:r w:rsidRPr="007F17AF">
        <w:rPr>
          <w:b/>
          <w:snapToGrid w:val="0"/>
          <w:lang w:eastAsia="x-none"/>
        </w:rPr>
        <w:t xml:space="preserve"> </w:t>
      </w:r>
      <w:r w:rsidR="00AA48D1" w:rsidRPr="007F17AF">
        <w:rPr>
          <w:b/>
          <w:snapToGrid w:val="0"/>
          <w:lang w:eastAsia="x-none"/>
        </w:rPr>
        <w:t>предоставлени</w:t>
      </w:r>
      <w:r>
        <w:rPr>
          <w:b/>
          <w:snapToGrid w:val="0"/>
          <w:lang w:eastAsia="x-none"/>
        </w:rPr>
        <w:t>ю</w:t>
      </w:r>
      <w:r w:rsidR="00AA48D1" w:rsidRPr="007F17AF">
        <w:rPr>
          <w:b/>
          <w:snapToGrid w:val="0"/>
          <w:lang w:eastAsia="x-none"/>
        </w:rPr>
        <w:t xml:space="preserve"> услуг по изменению </w:t>
      </w:r>
      <w:r w:rsidR="005F27A1">
        <w:rPr>
          <w:b/>
          <w:snapToGrid w:val="0"/>
          <w:lang w:eastAsia="x-none"/>
        </w:rPr>
        <w:t>Системы</w:t>
      </w:r>
      <w:bookmarkEnd w:id="29"/>
    </w:p>
    <w:p w14:paraId="1399342B" w14:textId="77777777" w:rsidR="001C7304" w:rsidRPr="005F27A1" w:rsidRDefault="001C7304" w:rsidP="00D2153E">
      <w:pPr>
        <w:pStyle w:val="af8"/>
        <w:keepNext/>
        <w:widowControl/>
        <w:numPr>
          <w:ilvl w:val="2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b/>
          <w:snapToGrid w:val="0"/>
          <w:lang w:eastAsia="x-none"/>
        </w:rPr>
      </w:pPr>
      <w:bookmarkStart w:id="30" w:name="_Toc415822204"/>
      <w:bookmarkStart w:id="31" w:name="_Toc19103367"/>
      <w:bookmarkStart w:id="32" w:name="_Toc42087356"/>
      <w:bookmarkStart w:id="33" w:name="_Toc75890026"/>
      <w:r w:rsidRPr="005F27A1">
        <w:rPr>
          <w:b/>
          <w:bCs/>
          <w:kern w:val="32"/>
        </w:rPr>
        <w:t>Управление изменениями</w:t>
      </w:r>
      <w:bookmarkEnd w:id="30"/>
      <w:bookmarkEnd w:id="31"/>
      <w:bookmarkEnd w:id="32"/>
      <w:bookmarkEnd w:id="33"/>
    </w:p>
    <w:p w14:paraId="77731130" w14:textId="77777777" w:rsidR="001C7304" w:rsidRPr="005F27A1" w:rsidRDefault="001C7304" w:rsidP="001C7304">
      <w:pPr>
        <w:spacing w:after="120"/>
        <w:ind w:firstLine="851"/>
      </w:pPr>
      <w:r w:rsidRPr="002460C8">
        <w:t xml:space="preserve">Целью процесса управления изменениями является обеспечение формирования и выполнения качественных и своевременных изменений </w:t>
      </w:r>
      <w:r w:rsidR="005F27A1">
        <w:rPr>
          <w:lang w:val="en-US"/>
        </w:rPr>
        <w:t>CRM</w:t>
      </w:r>
      <w:r w:rsidR="005F27A1" w:rsidRPr="005F27A1">
        <w:t>-</w:t>
      </w:r>
      <w:r w:rsidR="005F27A1">
        <w:t>системы</w:t>
      </w:r>
    </w:p>
    <w:p w14:paraId="146747CA" w14:textId="77777777" w:rsidR="001C7304" w:rsidRPr="002460C8" w:rsidRDefault="001C7304" w:rsidP="001C7304">
      <w:pPr>
        <w:spacing w:after="120"/>
        <w:ind w:firstLine="851"/>
      </w:pPr>
      <w:r w:rsidRPr="002460C8">
        <w:t>Процесс управления изменениями в рамках услуги по изменению включает в себя:</w:t>
      </w:r>
    </w:p>
    <w:p w14:paraId="5939D2D8" w14:textId="77777777" w:rsidR="001C7304" w:rsidRPr="005F27A1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регистрацию требований</w:t>
      </w:r>
      <w:r w:rsidR="005F27A1">
        <w:rPr>
          <w:rFonts w:eastAsia="Calibri"/>
          <w:lang w:eastAsia="en-US"/>
        </w:rPr>
        <w:t xml:space="preserve"> в АСУТП Инициатором запроса</w:t>
      </w:r>
      <w:r w:rsidRPr="002460C8">
        <w:rPr>
          <w:rFonts w:eastAsia="Calibri"/>
          <w:lang w:eastAsia="en-US"/>
        </w:rPr>
        <w:t>;</w:t>
      </w:r>
    </w:p>
    <w:p w14:paraId="1A5A86BB" w14:textId="77777777" w:rsidR="001C7304" w:rsidRPr="005F27A1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подготовку КИ;</w:t>
      </w:r>
    </w:p>
    <w:p w14:paraId="1DEF7ABE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>согласование изменений специалистами Заказчика;</w:t>
      </w:r>
    </w:p>
    <w:p w14:paraId="07449774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реализацию планового изменения;</w:t>
      </w:r>
    </w:p>
    <w:p w14:paraId="6D72FB1B" w14:textId="77777777" w:rsidR="001C7304" w:rsidRPr="005F27A1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обновление информационного решения;</w:t>
      </w:r>
    </w:p>
    <w:p w14:paraId="6F181CF6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>внесение изменений в документацию;</w:t>
      </w:r>
    </w:p>
    <w:p w14:paraId="0B1C07C6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 xml:space="preserve">закрытие </w:t>
      </w:r>
      <w:r w:rsidR="008970AF">
        <w:rPr>
          <w:rFonts w:eastAsia="Calibri"/>
          <w:lang w:eastAsia="en-US"/>
        </w:rPr>
        <w:t>КИ</w:t>
      </w:r>
      <w:r w:rsidRPr="002460C8">
        <w:rPr>
          <w:rFonts w:eastAsia="Calibri"/>
          <w:lang w:eastAsia="en-US"/>
        </w:rPr>
        <w:t>.</w:t>
      </w:r>
    </w:p>
    <w:p w14:paraId="4D62FAE4" w14:textId="77777777" w:rsidR="001C7304" w:rsidRPr="002460C8" w:rsidRDefault="001C7304" w:rsidP="001C7304">
      <w:pPr>
        <w:spacing w:after="120"/>
        <w:ind w:firstLine="851"/>
      </w:pPr>
      <w:r w:rsidRPr="002460C8">
        <w:t>При подготовке КИ Исполнитель должен отразить информацию описывающую изменение:</w:t>
      </w:r>
    </w:p>
    <w:p w14:paraId="693FCD00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область Информационной системы, куда вносятся изменения (приложение, модуль, программа и т.д.);</w:t>
      </w:r>
    </w:p>
    <w:p w14:paraId="4FA8607A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причину, по которой вносятся изменения;</w:t>
      </w:r>
    </w:p>
    <w:p w14:paraId="0989FC3E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возможные риски и способы их предотвращения;</w:t>
      </w:r>
    </w:p>
    <w:p w14:paraId="0D9E9AC9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сроки реализации;</w:t>
      </w:r>
    </w:p>
    <w:p w14:paraId="18A4D6B5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120"/>
        <w:ind w:hanging="357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результаты.</w:t>
      </w:r>
    </w:p>
    <w:p w14:paraId="06CD8E63" w14:textId="77777777" w:rsidR="001C7304" w:rsidRDefault="001C7304" w:rsidP="00AA48D1">
      <w:pPr>
        <w:widowControl/>
      </w:pPr>
      <w:bookmarkStart w:id="34" w:name="_Toc415822205"/>
      <w:bookmarkStart w:id="35" w:name="_Toc19103368"/>
      <w:bookmarkStart w:id="36" w:name="_Toc42087357"/>
    </w:p>
    <w:p w14:paraId="16DC1B06" w14:textId="77777777" w:rsidR="005F27A1" w:rsidRPr="00704D51" w:rsidRDefault="005F27A1" w:rsidP="00AA48D1">
      <w:pPr>
        <w:widowControl/>
      </w:pPr>
    </w:p>
    <w:p w14:paraId="15056B5B" w14:textId="77777777" w:rsidR="005F27A1" w:rsidRPr="008970AF" w:rsidRDefault="005F27A1" w:rsidP="00D2153E">
      <w:pPr>
        <w:pStyle w:val="af8"/>
        <w:keepNext/>
        <w:widowControl/>
        <w:numPr>
          <w:ilvl w:val="2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b/>
          <w:snapToGrid w:val="0"/>
          <w:lang w:eastAsia="x-none"/>
        </w:rPr>
      </w:pPr>
      <w:bookmarkStart w:id="37" w:name="_Toc75890027"/>
      <w:r w:rsidRPr="008970AF">
        <w:rPr>
          <w:b/>
          <w:bCs/>
          <w:kern w:val="32"/>
        </w:rPr>
        <w:t xml:space="preserve">Управление </w:t>
      </w:r>
      <w:r w:rsidR="00514006" w:rsidRPr="008970AF">
        <w:rPr>
          <w:b/>
          <w:bCs/>
          <w:kern w:val="32"/>
        </w:rPr>
        <w:t>разработкой и внедрением новой функциональности</w:t>
      </w:r>
      <w:bookmarkEnd w:id="37"/>
    </w:p>
    <w:p w14:paraId="0BF4420D" w14:textId="77777777" w:rsidR="005F27A1" w:rsidRPr="005F27A1" w:rsidRDefault="005F27A1" w:rsidP="005F27A1">
      <w:pPr>
        <w:spacing w:after="120"/>
        <w:ind w:firstLine="851"/>
      </w:pPr>
      <w:r w:rsidRPr="002460C8">
        <w:t xml:space="preserve">Целью процесса управления изменениями является обеспечение формирования и выполнения качественных и своевременных изменений </w:t>
      </w:r>
      <w:r>
        <w:rPr>
          <w:lang w:val="en-US"/>
        </w:rPr>
        <w:t>CRM</w:t>
      </w:r>
      <w:r w:rsidRPr="005F27A1">
        <w:t>-</w:t>
      </w:r>
      <w:r>
        <w:t>си</w:t>
      </w:r>
      <w:r w:rsidR="008970AF">
        <w:t>с</w:t>
      </w:r>
      <w:r>
        <w:t>темы</w:t>
      </w:r>
    </w:p>
    <w:p w14:paraId="3496A4D8" w14:textId="77777777" w:rsidR="005F27A1" w:rsidRPr="002460C8" w:rsidRDefault="005F27A1" w:rsidP="005F27A1">
      <w:pPr>
        <w:spacing w:after="120"/>
        <w:ind w:firstLine="851"/>
      </w:pPr>
      <w:r w:rsidRPr="002460C8">
        <w:t xml:space="preserve">Процесс управления </w:t>
      </w:r>
      <w:r w:rsidR="008970AF">
        <w:t>разработкой</w:t>
      </w:r>
      <w:r w:rsidRPr="002460C8">
        <w:t xml:space="preserve"> включает в себя:</w:t>
      </w:r>
    </w:p>
    <w:p w14:paraId="123ECE2F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 xml:space="preserve">регистрацию и оценку </w:t>
      </w:r>
      <w:r w:rsidR="008970AF">
        <w:rPr>
          <w:rFonts w:eastAsia="Calibri"/>
          <w:lang w:eastAsia="en-US"/>
        </w:rPr>
        <w:t>ТЗ</w:t>
      </w:r>
      <w:r w:rsidRPr="002460C8">
        <w:rPr>
          <w:rFonts w:eastAsia="Calibri"/>
          <w:lang w:eastAsia="en-US"/>
        </w:rPr>
        <w:t>;</w:t>
      </w:r>
    </w:p>
    <w:p w14:paraId="0E78A124" w14:textId="77777777" w:rsidR="005F27A1" w:rsidRPr="008970AF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подготовку КИ;</w:t>
      </w:r>
    </w:p>
    <w:p w14:paraId="44CAA12B" w14:textId="77777777" w:rsidR="008970AF" w:rsidRPr="002460C8" w:rsidRDefault="008970AF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>согласование Заказчиком проектного решения;</w:t>
      </w:r>
    </w:p>
    <w:p w14:paraId="2C95C637" w14:textId="77777777" w:rsidR="005F27A1" w:rsidRPr="008970AF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реализацию</w:t>
      </w:r>
      <w:r w:rsidR="008970AF">
        <w:rPr>
          <w:rFonts w:eastAsia="Calibri"/>
          <w:lang w:eastAsia="en-US"/>
        </w:rPr>
        <w:t xml:space="preserve"> новой функциональности</w:t>
      </w:r>
      <w:r w:rsidRPr="002460C8">
        <w:rPr>
          <w:rFonts w:eastAsia="Calibri"/>
          <w:lang w:eastAsia="en-US"/>
        </w:rPr>
        <w:t>;</w:t>
      </w:r>
    </w:p>
    <w:p w14:paraId="08E1EC6C" w14:textId="77777777" w:rsidR="008970AF" w:rsidRPr="002460C8" w:rsidRDefault="008970AF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подготовка инструкций;</w:t>
      </w:r>
    </w:p>
    <w:p w14:paraId="5E37A6CD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обновление информационного решения;</w:t>
      </w:r>
    </w:p>
    <w:p w14:paraId="1806EFD3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 xml:space="preserve">закрытие </w:t>
      </w:r>
      <w:r w:rsidR="008970AF">
        <w:rPr>
          <w:rFonts w:eastAsia="Calibri"/>
          <w:lang w:eastAsia="en-US"/>
        </w:rPr>
        <w:t>КИ</w:t>
      </w:r>
      <w:r w:rsidRPr="002460C8">
        <w:rPr>
          <w:rFonts w:eastAsia="Calibri"/>
          <w:lang w:eastAsia="en-US"/>
        </w:rPr>
        <w:t>.</w:t>
      </w:r>
    </w:p>
    <w:p w14:paraId="5D2B33F6" w14:textId="77777777" w:rsidR="005F27A1" w:rsidRPr="002460C8" w:rsidRDefault="005F27A1" w:rsidP="005F27A1">
      <w:pPr>
        <w:spacing w:after="120"/>
        <w:ind w:firstLine="851"/>
      </w:pPr>
      <w:r w:rsidRPr="002460C8">
        <w:t>При подготовке КИ Исполнитель должен отразить информацию описывающую изменение:</w:t>
      </w:r>
    </w:p>
    <w:p w14:paraId="5D755B0D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область Информационной системы, куда вносятся изменения (приложение, модуль, программа и т.д.);</w:t>
      </w:r>
    </w:p>
    <w:p w14:paraId="7A32F722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причину, по которой вносятся изменения;</w:t>
      </w:r>
    </w:p>
    <w:p w14:paraId="103FC565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возможные риски и способы их предотвращения;</w:t>
      </w:r>
    </w:p>
    <w:p w14:paraId="798478D9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сроки реализации;</w:t>
      </w:r>
    </w:p>
    <w:p w14:paraId="6A1D0FC5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обоснование стоимости работ;</w:t>
      </w:r>
    </w:p>
    <w:p w14:paraId="77F2EAFB" w14:textId="77777777" w:rsidR="005F27A1" w:rsidRPr="002460C8" w:rsidRDefault="005F27A1" w:rsidP="00D2153E">
      <w:pPr>
        <w:widowControl/>
        <w:numPr>
          <w:ilvl w:val="0"/>
          <w:numId w:val="13"/>
        </w:numPr>
        <w:autoSpaceDE/>
        <w:autoSpaceDN/>
        <w:adjustRightInd/>
        <w:spacing w:after="120"/>
        <w:ind w:hanging="357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результаты.</w:t>
      </w:r>
    </w:p>
    <w:p w14:paraId="3D2D8709" w14:textId="77777777" w:rsidR="005F27A1" w:rsidRDefault="005F27A1" w:rsidP="008970AF">
      <w:pPr>
        <w:keepNext/>
        <w:widowControl/>
        <w:tabs>
          <w:tab w:val="left" w:pos="567"/>
        </w:tabs>
        <w:suppressAutoHyphens/>
        <w:autoSpaceDE/>
        <w:autoSpaceDN/>
        <w:adjustRightInd/>
        <w:spacing w:before="120" w:after="120"/>
        <w:ind w:left="1436"/>
        <w:jc w:val="both"/>
        <w:outlineLvl w:val="1"/>
        <w:rPr>
          <w:b/>
          <w:bCs/>
          <w:kern w:val="32"/>
        </w:rPr>
      </w:pPr>
    </w:p>
    <w:p w14:paraId="16A234D2" w14:textId="77777777" w:rsidR="001C7304" w:rsidRPr="00704D51" w:rsidRDefault="001C7304" w:rsidP="00D2153E">
      <w:pPr>
        <w:keepNext/>
        <w:widowControl/>
        <w:numPr>
          <w:ilvl w:val="2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jc w:val="both"/>
        <w:outlineLvl w:val="1"/>
        <w:rPr>
          <w:b/>
          <w:bCs/>
          <w:kern w:val="32"/>
        </w:rPr>
      </w:pPr>
      <w:bookmarkStart w:id="38" w:name="_Toc75890028"/>
      <w:r w:rsidRPr="00704D51">
        <w:rPr>
          <w:b/>
          <w:bCs/>
          <w:kern w:val="32"/>
        </w:rPr>
        <w:t>Управление релизами</w:t>
      </w:r>
      <w:bookmarkEnd w:id="34"/>
      <w:bookmarkEnd w:id="35"/>
      <w:bookmarkEnd w:id="36"/>
      <w:bookmarkEnd w:id="38"/>
    </w:p>
    <w:p w14:paraId="67D119E1" w14:textId="77777777" w:rsidR="001C7304" w:rsidRPr="002460C8" w:rsidRDefault="001C7304" w:rsidP="001C7304">
      <w:pPr>
        <w:spacing w:after="120"/>
        <w:ind w:firstLine="851"/>
      </w:pPr>
      <w:r w:rsidRPr="002460C8">
        <w:t xml:space="preserve">Целью процесса управления релизами является обеспечение верификации изменений </w:t>
      </w:r>
      <w:r w:rsidR="008970AF">
        <w:t>специального ПО</w:t>
      </w:r>
      <w:r w:rsidRPr="002460C8">
        <w:t>, консолидация, структурирование и оптимизация всех изменений или обновлений, а также снижение риска при внедрении изменений.</w:t>
      </w:r>
    </w:p>
    <w:p w14:paraId="5BDAB26A" w14:textId="77777777" w:rsidR="001C7304" w:rsidRPr="002460C8" w:rsidRDefault="001C7304" w:rsidP="001C7304">
      <w:pPr>
        <w:spacing w:after="120"/>
        <w:ind w:firstLine="851"/>
      </w:pPr>
      <w:r w:rsidRPr="002460C8">
        <w:t>Процесс управления релизами в рамках услуги по изменению включает в себя:</w:t>
      </w:r>
    </w:p>
    <w:p w14:paraId="6FFB7900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lang w:eastAsia="en-US"/>
        </w:rPr>
      </w:pPr>
      <w:r w:rsidRPr="002460C8">
        <w:rPr>
          <w:rFonts w:eastAsia="Calibri"/>
          <w:lang w:eastAsia="en-US"/>
        </w:rPr>
        <w:t>планирование графика выпуска релизов;</w:t>
      </w:r>
    </w:p>
    <w:p w14:paraId="1D5DF5CE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формирование объема и планирование релиза;</w:t>
      </w:r>
    </w:p>
    <w:p w14:paraId="38AB9C9B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подготовка интеграционного тестирования;</w:t>
      </w:r>
    </w:p>
    <w:p w14:paraId="2AA3A5B3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подготовка релиза к интеграционному тестированию;</w:t>
      </w:r>
    </w:p>
    <w:p w14:paraId="63189120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 xml:space="preserve">интеграционное тестирование; </w:t>
      </w:r>
    </w:p>
    <w:p w14:paraId="4084754E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устранение дефектов интеграционного тестирования;</w:t>
      </w:r>
    </w:p>
    <w:p w14:paraId="349514C4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консолидация релиза;</w:t>
      </w:r>
    </w:p>
    <w:p w14:paraId="564A7E77" w14:textId="77777777" w:rsidR="001C7304" w:rsidRPr="002460C8" w:rsidRDefault="001C7304" w:rsidP="00D2153E">
      <w:pPr>
        <w:widowControl/>
        <w:numPr>
          <w:ilvl w:val="0"/>
          <w:numId w:val="13"/>
        </w:numPr>
        <w:autoSpaceDE/>
        <w:autoSpaceDN/>
        <w:adjustRightInd/>
        <w:spacing w:after="200"/>
        <w:contextualSpacing/>
        <w:rPr>
          <w:rFonts w:eastAsia="Calibri"/>
          <w:sz w:val="22"/>
          <w:szCs w:val="22"/>
          <w:lang w:eastAsia="en-US"/>
        </w:rPr>
      </w:pPr>
      <w:r w:rsidRPr="002460C8">
        <w:rPr>
          <w:rFonts w:eastAsia="Calibri"/>
          <w:lang w:eastAsia="en-US"/>
        </w:rPr>
        <w:t>развертывание релиза.</w:t>
      </w:r>
    </w:p>
    <w:p w14:paraId="02E27E37" w14:textId="77777777" w:rsidR="001C7304" w:rsidRDefault="001C7304" w:rsidP="00AA48D1">
      <w:pPr>
        <w:widowControl/>
        <w:ind w:firstLine="709"/>
      </w:pPr>
    </w:p>
    <w:p w14:paraId="4610B56F" w14:textId="77777777" w:rsidR="00AA48D1" w:rsidRDefault="00AA48D1" w:rsidP="00AA48D1">
      <w:pPr>
        <w:widowControl/>
        <w:ind w:firstLine="709"/>
      </w:pPr>
    </w:p>
    <w:p w14:paraId="0A0D38AC" w14:textId="77777777" w:rsidR="00AA48D1" w:rsidRPr="007F17AF" w:rsidRDefault="00AA48D1" w:rsidP="00D2153E">
      <w:pPr>
        <w:keepNext/>
        <w:widowControl/>
        <w:numPr>
          <w:ilvl w:val="1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  <w:snapToGrid w:val="0"/>
          <w:lang w:eastAsia="x-none"/>
        </w:rPr>
      </w:pPr>
      <w:bookmarkStart w:id="39" w:name="_Toc75890029"/>
      <w:r w:rsidRPr="007F17AF">
        <w:rPr>
          <w:b/>
          <w:snapToGrid w:val="0"/>
          <w:lang w:eastAsia="x-none"/>
        </w:rPr>
        <w:t xml:space="preserve">Порядок предоставления услуг сопровождения и техподдержки </w:t>
      </w:r>
      <w:r w:rsidR="005C5D98">
        <w:rPr>
          <w:b/>
          <w:snapToGrid w:val="0"/>
          <w:lang w:eastAsia="x-none"/>
        </w:rPr>
        <w:t>Системы</w:t>
      </w:r>
      <w:r w:rsidRPr="007F17AF">
        <w:rPr>
          <w:b/>
          <w:snapToGrid w:val="0"/>
          <w:lang w:eastAsia="x-none"/>
        </w:rPr>
        <w:t>.</w:t>
      </w:r>
      <w:bookmarkEnd w:id="39"/>
    </w:p>
    <w:p w14:paraId="3843E4B1" w14:textId="77777777" w:rsidR="00AA48D1" w:rsidRPr="00A057FB" w:rsidRDefault="00AA48D1" w:rsidP="00AA48D1">
      <w:pPr>
        <w:widowControl/>
        <w:ind w:firstLine="709"/>
      </w:pPr>
      <w:r w:rsidRPr="00A057FB">
        <w:t xml:space="preserve">Порядок взаимодействия Исполнителя и Заказчика в рамках предоставления услуг </w:t>
      </w:r>
      <w:r w:rsidR="008F0F83">
        <w:t xml:space="preserve">должен </w:t>
      </w:r>
      <w:r w:rsidRPr="00A057FB">
        <w:t>отвечать следующим требованиям:</w:t>
      </w:r>
    </w:p>
    <w:p w14:paraId="1FA93BB6" w14:textId="77777777" w:rsidR="00AA48D1" w:rsidRPr="00A057FB" w:rsidRDefault="00AA48D1" w:rsidP="00D2153E">
      <w:pPr>
        <w:pStyle w:val="af8"/>
        <w:widowControl/>
        <w:numPr>
          <w:ilvl w:val="0"/>
          <w:numId w:val="11"/>
        </w:numPr>
        <w:ind w:left="360" w:firstLine="0"/>
        <w:contextualSpacing/>
        <w:jc w:val="both"/>
      </w:pPr>
      <w:r w:rsidRPr="00A057FB">
        <w:t>Устранение сбоев и(или) предоставление ИТ услуг пользователям Заказчика осуществляется на основе запросов, подаваемых в АСУСП и по телефонам «горячей линии»;</w:t>
      </w:r>
    </w:p>
    <w:p w14:paraId="3A646DB0" w14:textId="77777777" w:rsidR="00AA48D1" w:rsidRPr="00A057FB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>
        <w:t>В</w:t>
      </w:r>
      <w:r w:rsidRPr="00A057FB">
        <w:t>ыполнение запросов на обслуживание осуществляется в установленные сроки и в соответствии с согласованным уровнем сервиса;</w:t>
      </w:r>
    </w:p>
    <w:p w14:paraId="39D0D819" w14:textId="77777777" w:rsidR="00AA48D1" w:rsidRPr="00CD0C95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>
        <w:t>И</w:t>
      </w:r>
      <w:r w:rsidRPr="00CD0C95">
        <w:t xml:space="preserve">зменение сроков обслуживания возможно по согласованию с </w:t>
      </w:r>
      <w:r w:rsidR="004D0472">
        <w:t>Инициатором запроса</w:t>
      </w:r>
      <w:r w:rsidRPr="00CD0C95">
        <w:t>;</w:t>
      </w:r>
    </w:p>
    <w:p w14:paraId="1BFF04C9" w14:textId="77777777" w:rsidR="00AA48D1" w:rsidRPr="00F66BE3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 w:rsidRPr="00F66BE3">
        <w:t>Выполнение запросов на обслуживание осуществляется на территории Заказчика или удаленно по согласованию с Заказчиком;</w:t>
      </w:r>
    </w:p>
    <w:p w14:paraId="2167545C" w14:textId="77777777" w:rsidR="00AA48D1" w:rsidRPr="00CD0C95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>
        <w:t>Необходимо</w:t>
      </w:r>
      <w:r w:rsidRPr="00CD0C95">
        <w:t xml:space="preserve"> подтверждение или опровержение факта выполнения работ по запросу от </w:t>
      </w:r>
      <w:r w:rsidR="004D0472">
        <w:t>Инициатора запроса</w:t>
      </w:r>
      <w:r w:rsidRPr="00CD0C95">
        <w:t>;</w:t>
      </w:r>
    </w:p>
    <w:p w14:paraId="141C0FE3" w14:textId="77777777" w:rsidR="00AA48D1" w:rsidRPr="00CD0C95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>
        <w:t>Необходимо</w:t>
      </w:r>
      <w:r w:rsidRPr="00CD0C95">
        <w:t xml:space="preserve"> информирование Уполномоченных представителей Заказчика о нештатных ситуациях и согласование регламентных работ;</w:t>
      </w:r>
    </w:p>
    <w:p w14:paraId="139A2F5D" w14:textId="77777777" w:rsidR="00AA48D1" w:rsidRPr="00CD0C95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>
        <w:t>Необходимо</w:t>
      </w:r>
      <w:r w:rsidRPr="00CD0C95">
        <w:t xml:space="preserve"> осуществл</w:t>
      </w:r>
      <w:r>
        <w:t>ять</w:t>
      </w:r>
      <w:r w:rsidRPr="00CD0C95">
        <w:t xml:space="preserve"> периодический (не менее 2 раз в год) мониторинг уровня удовлетворенности качеством предоставляемых сервисных услуг, данные мониторинга </w:t>
      </w:r>
      <w:r w:rsidR="004D0472">
        <w:t xml:space="preserve">доводятся </w:t>
      </w:r>
      <w:r w:rsidRPr="00CD0C95">
        <w:t>до Уполномоченных представителей Заказчика для совместного определения мероприятий по оптимизации сервисов;</w:t>
      </w:r>
    </w:p>
    <w:p w14:paraId="1D17C998" w14:textId="77777777" w:rsidR="00AA48D1" w:rsidRPr="00CD0C95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>
        <w:t>Необходимо</w:t>
      </w:r>
      <w:r w:rsidRPr="00CD0C95">
        <w:t xml:space="preserve"> предоставл</w:t>
      </w:r>
      <w:r>
        <w:t>ять</w:t>
      </w:r>
      <w:r w:rsidRPr="00CD0C95">
        <w:t xml:space="preserve"> отчет</w:t>
      </w:r>
      <w:r>
        <w:t>ы</w:t>
      </w:r>
      <w:r w:rsidRPr="00CD0C95">
        <w:t xml:space="preserve"> об уровне достигнутого сервиса ежемесячно и по запросам Заказчика;</w:t>
      </w:r>
    </w:p>
    <w:p w14:paraId="349D98A6" w14:textId="77777777" w:rsidR="00AA48D1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 w:rsidRPr="00CD0C95">
        <w:t xml:space="preserve">В рамках предоставления услуг Исполнитель </w:t>
      </w:r>
      <w:r>
        <w:t>будет</w:t>
      </w:r>
      <w:r w:rsidRPr="00CD0C95">
        <w:t xml:space="preserve"> использовать специализированное ПО</w:t>
      </w:r>
      <w:r w:rsidRPr="006E525F">
        <w:t xml:space="preserve"> </w:t>
      </w:r>
      <w:r w:rsidRPr="00CD0C95">
        <w:t>класса «Автоматизированная система поддержки пользователей»</w:t>
      </w:r>
      <w:r w:rsidR="004D0472">
        <w:t xml:space="preserve"> Заказчика</w:t>
      </w:r>
      <w:r w:rsidRPr="00CD0C95">
        <w:t>.</w:t>
      </w:r>
    </w:p>
    <w:p w14:paraId="1CF5D646" w14:textId="77777777" w:rsidR="00AA48D1" w:rsidRDefault="00AA48D1" w:rsidP="00AA48D1">
      <w:pPr>
        <w:pStyle w:val="af8"/>
        <w:widowControl/>
      </w:pPr>
    </w:p>
    <w:p w14:paraId="1E29F73A" w14:textId="77777777" w:rsidR="00AA48D1" w:rsidRDefault="00AA48D1" w:rsidP="00AA48D1">
      <w:pPr>
        <w:pStyle w:val="af8"/>
        <w:widowControl/>
      </w:pPr>
      <w:r w:rsidRPr="00F66BE3">
        <w:t>Исполнитель обеспечит следующие способы подачи запросов:</w:t>
      </w:r>
    </w:p>
    <w:p w14:paraId="4AFE1D99" w14:textId="77777777" w:rsidR="00AA48D1" w:rsidRPr="00F66BE3" w:rsidRDefault="00AA48D1" w:rsidP="00AA48D1">
      <w:pPr>
        <w:pStyle w:val="af8"/>
        <w:widowControl/>
      </w:pPr>
    </w:p>
    <w:p w14:paraId="11C252E6" w14:textId="77777777" w:rsidR="00AA48D1" w:rsidRPr="00F66BE3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 w:rsidRPr="00F66BE3">
        <w:t>Наличие телефонных номеров «горячей линии» сопровождения в режиме «8х5».</w:t>
      </w:r>
    </w:p>
    <w:p w14:paraId="66F2ECA3" w14:textId="77777777" w:rsidR="00AA48D1" w:rsidRPr="00F66BE3" w:rsidRDefault="00AA48D1" w:rsidP="00AA48D1">
      <w:pPr>
        <w:pStyle w:val="af8"/>
        <w:widowControl/>
      </w:pPr>
      <w:r w:rsidRPr="00F66BE3">
        <w:t>Прием и обработка сообщений осуществляется в соответствии с режимом работы</w:t>
      </w:r>
    </w:p>
    <w:p w14:paraId="106D1411" w14:textId="77777777" w:rsidR="00AA48D1" w:rsidRPr="00F66BE3" w:rsidRDefault="00AA48D1" w:rsidP="00AA48D1">
      <w:pPr>
        <w:pStyle w:val="af8"/>
        <w:widowControl/>
      </w:pPr>
      <w:r w:rsidRPr="00F66BE3">
        <w:t>Заказчика.</w:t>
      </w:r>
    </w:p>
    <w:p w14:paraId="43A78467" w14:textId="77777777" w:rsidR="00AA48D1" w:rsidRPr="00F66BE3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 w:rsidRPr="00F66BE3">
        <w:t>Электронн</w:t>
      </w:r>
      <w:r>
        <w:t>ую</w:t>
      </w:r>
      <w:r w:rsidRPr="00F66BE3">
        <w:t xml:space="preserve"> почт</w:t>
      </w:r>
      <w:r>
        <w:t>у</w:t>
      </w:r>
      <w:r w:rsidRPr="00F66BE3">
        <w:t xml:space="preserve"> (запросы принимаются круглосуточно). Обработка сообщений</w:t>
      </w:r>
    </w:p>
    <w:p w14:paraId="0C8F2E0D" w14:textId="77777777" w:rsidR="00AA48D1" w:rsidRPr="00F66BE3" w:rsidRDefault="00AA48D1" w:rsidP="00AA48D1">
      <w:pPr>
        <w:pStyle w:val="af8"/>
        <w:widowControl/>
      </w:pPr>
      <w:r w:rsidRPr="00F66BE3">
        <w:t>осуществляется в соответствии с режимом обслуживания.</w:t>
      </w:r>
    </w:p>
    <w:p w14:paraId="6BE658E6" w14:textId="77777777" w:rsidR="00AA48D1" w:rsidRPr="00F66BE3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 w:rsidRPr="00F66BE3">
        <w:t>Наличие у исполнителя «горячей линии» техподдержки в режиме «24х7».</w:t>
      </w:r>
    </w:p>
    <w:p w14:paraId="7EED67E3" w14:textId="77777777" w:rsidR="00AA48D1" w:rsidRPr="00F66BE3" w:rsidRDefault="00AA48D1" w:rsidP="00D2153E">
      <w:pPr>
        <w:pStyle w:val="af8"/>
        <w:widowControl/>
        <w:numPr>
          <w:ilvl w:val="0"/>
          <w:numId w:val="11"/>
        </w:numPr>
        <w:contextualSpacing/>
        <w:jc w:val="both"/>
      </w:pPr>
      <w:r w:rsidRPr="00F66BE3">
        <w:t>В случае возникновения проблемы функционирования Системы и невозможности удаленного ее решения, Исполнитель обеспечит прибытие специалистов для устранения:</w:t>
      </w:r>
    </w:p>
    <w:p w14:paraId="3AA5D77E" w14:textId="2FAD82BB" w:rsidR="00AA48D1" w:rsidRDefault="00AA48D1" w:rsidP="00AA48D1">
      <w:pPr>
        <w:pStyle w:val="af8"/>
        <w:widowControl/>
      </w:pPr>
      <w:r w:rsidRPr="00CE5E40">
        <w:lastRenderedPageBreak/>
        <w:t xml:space="preserve">- в срок не более 8 часов на территориальную площадку </w:t>
      </w:r>
      <w:r w:rsidR="00475559" w:rsidRPr="00CE5E40">
        <w:t>Заказчика</w:t>
      </w:r>
      <w:r w:rsidR="006C1340" w:rsidRPr="00CE5E40">
        <w:t xml:space="preserve"> по адресу </w:t>
      </w:r>
      <w:r w:rsidR="006C1340" w:rsidRPr="00CE5E40">
        <w:rPr>
          <w:color w:val="000000"/>
        </w:rPr>
        <w:t>Нижегородская обл., г. Н. Новгород, ул. Рождественская, д. 33</w:t>
      </w:r>
      <w:r w:rsidR="006C1340" w:rsidRPr="00CE5E40">
        <w:t>.</w:t>
      </w:r>
    </w:p>
    <w:p w14:paraId="0748C8D4" w14:textId="77777777" w:rsidR="00AA48D1" w:rsidRDefault="00AA48D1" w:rsidP="00AA48D1">
      <w:pPr>
        <w:pStyle w:val="af8"/>
        <w:widowControl/>
      </w:pPr>
    </w:p>
    <w:p w14:paraId="0E4D2E82" w14:textId="77777777" w:rsidR="00AA48D1" w:rsidRPr="007F17AF" w:rsidRDefault="00AA48D1" w:rsidP="00AA48D1">
      <w:pPr>
        <w:keepNext/>
        <w:widowControl/>
        <w:tabs>
          <w:tab w:val="left" w:pos="567"/>
        </w:tabs>
        <w:suppressAutoHyphens/>
        <w:autoSpaceDE/>
        <w:autoSpaceDN/>
        <w:adjustRightInd/>
        <w:spacing w:before="120" w:after="120"/>
        <w:ind w:left="1076" w:hanging="720"/>
        <w:jc w:val="both"/>
        <w:outlineLvl w:val="1"/>
        <w:rPr>
          <w:b/>
          <w:snapToGrid w:val="0"/>
          <w:lang w:eastAsia="x-none"/>
        </w:rPr>
      </w:pPr>
      <w:bookmarkStart w:id="40" w:name="_Toc75890030"/>
      <w:r w:rsidRPr="007F17AF">
        <w:rPr>
          <w:b/>
          <w:snapToGrid w:val="0"/>
          <w:lang w:eastAsia="x-none"/>
        </w:rPr>
        <w:t>4.2.1. Параметры предоставления услуг</w:t>
      </w:r>
      <w:bookmarkEnd w:id="40"/>
    </w:p>
    <w:p w14:paraId="41FDDB43" w14:textId="77777777" w:rsidR="00AA48D1" w:rsidRPr="008462A4" w:rsidRDefault="00AA48D1" w:rsidP="00AA48D1">
      <w:pPr>
        <w:widowControl/>
      </w:pPr>
      <w:r w:rsidRPr="008462A4">
        <w:t xml:space="preserve">Исполнитель </w:t>
      </w:r>
      <w:r w:rsidR="008F0F83">
        <w:t xml:space="preserve">должен </w:t>
      </w:r>
      <w:r w:rsidRPr="008462A4">
        <w:t>обеспечит</w:t>
      </w:r>
      <w:r w:rsidR="008F0F83">
        <w:t>ь</w:t>
      </w:r>
      <w:r w:rsidRPr="008462A4">
        <w:t xml:space="preserve"> поддержание значений следующих параметров предоставления Услуг:</w:t>
      </w:r>
    </w:p>
    <w:p w14:paraId="42D16F5C" w14:textId="77777777" w:rsidR="00AA48D1" w:rsidRPr="008462A4" w:rsidRDefault="00AA48D1" w:rsidP="00D2153E">
      <w:pPr>
        <w:pStyle w:val="af8"/>
        <w:widowControl/>
        <w:numPr>
          <w:ilvl w:val="1"/>
          <w:numId w:val="22"/>
        </w:numPr>
        <w:contextualSpacing/>
        <w:jc w:val="both"/>
      </w:pPr>
      <w:r w:rsidRPr="008462A4">
        <w:t>Режим обслуживания;</w:t>
      </w:r>
    </w:p>
    <w:p w14:paraId="77A9E3FA" w14:textId="77777777" w:rsidR="00AA48D1" w:rsidRPr="008462A4" w:rsidRDefault="00AA48D1" w:rsidP="00D2153E">
      <w:pPr>
        <w:pStyle w:val="af8"/>
        <w:widowControl/>
        <w:numPr>
          <w:ilvl w:val="1"/>
          <w:numId w:val="22"/>
        </w:numPr>
        <w:contextualSpacing/>
        <w:jc w:val="both"/>
      </w:pPr>
      <w:r w:rsidRPr="008462A4">
        <w:t>Технологические перерывы на обслуживание;</w:t>
      </w:r>
    </w:p>
    <w:p w14:paraId="4B9BD991" w14:textId="77777777" w:rsidR="00AA48D1" w:rsidRPr="008462A4" w:rsidRDefault="00AA48D1" w:rsidP="00D2153E">
      <w:pPr>
        <w:pStyle w:val="af8"/>
        <w:widowControl/>
        <w:numPr>
          <w:ilvl w:val="1"/>
          <w:numId w:val="22"/>
        </w:numPr>
        <w:contextualSpacing/>
        <w:jc w:val="both"/>
      </w:pPr>
      <w:r w:rsidRPr="008462A4">
        <w:t>Режим Доступности для пользователя;</w:t>
      </w:r>
    </w:p>
    <w:p w14:paraId="34F6714F" w14:textId="77777777" w:rsidR="00AA48D1" w:rsidRPr="008462A4" w:rsidRDefault="00AA48D1" w:rsidP="00D2153E">
      <w:pPr>
        <w:pStyle w:val="af8"/>
        <w:widowControl/>
        <w:numPr>
          <w:ilvl w:val="1"/>
          <w:numId w:val="22"/>
        </w:numPr>
        <w:contextualSpacing/>
        <w:jc w:val="both"/>
      </w:pPr>
      <w:r w:rsidRPr="008462A4">
        <w:t>Сроки работ по запросам;</w:t>
      </w:r>
    </w:p>
    <w:p w14:paraId="6D65B12C" w14:textId="77777777" w:rsidR="00AA48D1" w:rsidRDefault="00AA48D1" w:rsidP="00D2153E">
      <w:pPr>
        <w:pStyle w:val="af8"/>
        <w:widowControl/>
        <w:numPr>
          <w:ilvl w:val="1"/>
          <w:numId w:val="22"/>
        </w:numPr>
        <w:contextualSpacing/>
        <w:jc w:val="both"/>
      </w:pPr>
      <w:r w:rsidRPr="008462A4">
        <w:t>Уровнем доступности услуги (сервиса).</w:t>
      </w:r>
    </w:p>
    <w:p w14:paraId="714ADE24" w14:textId="77777777" w:rsidR="00AA48D1" w:rsidRDefault="00AA48D1" w:rsidP="00AA48D1">
      <w:pPr>
        <w:pStyle w:val="af8"/>
        <w:widowControl/>
        <w:ind w:left="1080"/>
        <w:contextualSpacing/>
        <w:jc w:val="both"/>
      </w:pPr>
    </w:p>
    <w:p w14:paraId="60390057" w14:textId="77777777" w:rsidR="00AA48D1" w:rsidRPr="007F17AF" w:rsidRDefault="00AA48D1" w:rsidP="00AA48D1">
      <w:pPr>
        <w:keepNext/>
        <w:widowControl/>
        <w:tabs>
          <w:tab w:val="left" w:pos="567"/>
        </w:tabs>
        <w:suppressAutoHyphens/>
        <w:autoSpaceDE/>
        <w:autoSpaceDN/>
        <w:adjustRightInd/>
        <w:spacing w:before="120" w:after="120"/>
        <w:ind w:left="1076" w:hanging="720"/>
        <w:jc w:val="both"/>
        <w:outlineLvl w:val="1"/>
        <w:rPr>
          <w:b/>
          <w:snapToGrid w:val="0"/>
          <w:lang w:eastAsia="x-none"/>
        </w:rPr>
      </w:pPr>
      <w:bookmarkStart w:id="41" w:name="_Toc75890031"/>
      <w:r w:rsidRPr="007F17AF">
        <w:rPr>
          <w:b/>
          <w:snapToGrid w:val="0"/>
          <w:lang w:eastAsia="x-none"/>
        </w:rPr>
        <w:t>4.2.2. Режим предоставления услуг</w:t>
      </w:r>
      <w:bookmarkEnd w:id="41"/>
    </w:p>
    <w:p w14:paraId="05CEEDCA" w14:textId="77777777" w:rsidR="00AA48D1" w:rsidRPr="008462A4" w:rsidRDefault="00AA48D1" w:rsidP="00AA48D1">
      <w:pPr>
        <w:widowControl/>
      </w:pPr>
      <w:r w:rsidRPr="008462A4">
        <w:t xml:space="preserve">Режим предоставления </w:t>
      </w:r>
      <w:r>
        <w:t xml:space="preserve">услуг </w:t>
      </w:r>
      <w:r w:rsidRPr="008462A4">
        <w:t>использует следующие параметры: режим обслуживания,</w:t>
      </w:r>
      <w:r>
        <w:t xml:space="preserve"> </w:t>
      </w:r>
      <w:r w:rsidRPr="008462A4">
        <w:t>сроки работ по запросам, технологические перерывы предоставления услуг для</w:t>
      </w:r>
      <w:r>
        <w:t xml:space="preserve"> </w:t>
      </w:r>
      <w:r w:rsidRPr="008462A4">
        <w:t>обслуживания, режим доступности для пользователя.</w:t>
      </w:r>
    </w:p>
    <w:p w14:paraId="6E850C3D" w14:textId="77777777" w:rsidR="00AA48D1" w:rsidRPr="008462A4" w:rsidRDefault="00AA48D1" w:rsidP="00AA48D1">
      <w:pPr>
        <w:widowControl/>
      </w:pPr>
      <w:r w:rsidRPr="008462A4">
        <w:t>В таблице 5 указаны Коды режимов обслуживания и описание режима</w:t>
      </w:r>
      <w:r>
        <w:t xml:space="preserve"> </w:t>
      </w:r>
      <w:r w:rsidRPr="008462A4">
        <w:t>обслуживания:</w:t>
      </w:r>
    </w:p>
    <w:p w14:paraId="0133604C" w14:textId="77777777" w:rsidR="00AA48D1" w:rsidRDefault="00AA48D1" w:rsidP="00AA48D1">
      <w:pPr>
        <w:widowControl/>
        <w:ind w:left="1080"/>
      </w:pPr>
    </w:p>
    <w:p w14:paraId="2B01F8E3" w14:textId="77777777" w:rsidR="00AA48D1" w:rsidRDefault="00AA48D1" w:rsidP="00AA48D1">
      <w:pPr>
        <w:widowControl/>
        <w:ind w:left="1080"/>
        <w:jc w:val="right"/>
        <w:rPr>
          <w:sz w:val="20"/>
        </w:rPr>
      </w:pPr>
      <w:r w:rsidRPr="008462A4">
        <w:rPr>
          <w:sz w:val="20"/>
        </w:rPr>
        <w:t>Табл.5. «Список режимов обслуживания»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402"/>
        <w:gridCol w:w="4536"/>
      </w:tblGrid>
      <w:tr w:rsidR="00AA48D1" w:rsidRPr="008462A4" w14:paraId="436590BB" w14:textId="77777777" w:rsidTr="00D3769F">
        <w:tc>
          <w:tcPr>
            <w:tcW w:w="1418" w:type="dxa"/>
            <w:shd w:val="clear" w:color="auto" w:fill="auto"/>
          </w:tcPr>
          <w:p w14:paraId="05B5D591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14:paraId="2BCEC40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Название</w:t>
            </w:r>
          </w:p>
        </w:tc>
        <w:tc>
          <w:tcPr>
            <w:tcW w:w="4536" w:type="dxa"/>
            <w:shd w:val="clear" w:color="auto" w:fill="auto"/>
          </w:tcPr>
          <w:p w14:paraId="3643000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Описание</w:t>
            </w:r>
          </w:p>
        </w:tc>
      </w:tr>
      <w:tr w:rsidR="00AA48D1" w14:paraId="4F0CD135" w14:textId="77777777" w:rsidTr="00D3769F">
        <w:tc>
          <w:tcPr>
            <w:tcW w:w="1418" w:type="dxa"/>
            <w:shd w:val="clear" w:color="auto" w:fill="auto"/>
          </w:tcPr>
          <w:p w14:paraId="2A6E394A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РО</w:t>
            </w:r>
            <w:r w:rsidRPr="00FE61C3">
              <w:rPr>
                <w:rFonts w:ascii="Calibri" w:eastAsia="Calibri"/>
              </w:rPr>
              <w:t>.1</w:t>
            </w:r>
          </w:p>
        </w:tc>
        <w:tc>
          <w:tcPr>
            <w:tcW w:w="3402" w:type="dxa"/>
            <w:shd w:val="clear" w:color="auto" w:fill="auto"/>
          </w:tcPr>
          <w:p w14:paraId="6198A02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Обслуживание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запросов</w:t>
            </w:r>
          </w:p>
        </w:tc>
        <w:tc>
          <w:tcPr>
            <w:tcW w:w="4536" w:type="dxa"/>
            <w:shd w:val="clear" w:color="auto" w:fill="auto"/>
          </w:tcPr>
          <w:p w14:paraId="3745C573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ежедневно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за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исключением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выходных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</w:p>
          <w:p w14:paraId="0AB4A439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праздничных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дней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с</w:t>
            </w:r>
            <w:r w:rsidRPr="00FE61C3">
              <w:rPr>
                <w:rFonts w:ascii="Calibri" w:eastAsia="Calibri"/>
              </w:rPr>
              <w:t xml:space="preserve"> 8.00 </w:t>
            </w:r>
            <w:r w:rsidRPr="00FE61C3">
              <w:rPr>
                <w:rFonts w:ascii="Calibri" w:eastAsia="Calibri"/>
              </w:rPr>
              <w:t>до</w:t>
            </w:r>
            <w:r w:rsidRPr="00FE61C3">
              <w:rPr>
                <w:rFonts w:ascii="Calibri" w:eastAsia="Calibri"/>
              </w:rPr>
              <w:t xml:space="preserve"> 17.00</w:t>
            </w:r>
          </w:p>
        </w:tc>
      </w:tr>
      <w:tr w:rsidR="00AA48D1" w14:paraId="4191E046" w14:textId="77777777" w:rsidTr="00D3769F">
        <w:tc>
          <w:tcPr>
            <w:tcW w:w="1418" w:type="dxa"/>
            <w:shd w:val="clear" w:color="auto" w:fill="auto"/>
          </w:tcPr>
          <w:p w14:paraId="39C2C86E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РО</w:t>
            </w:r>
            <w:r w:rsidRPr="00FE61C3">
              <w:rPr>
                <w:rFonts w:ascii="Calibri" w:eastAsia="Calibri"/>
              </w:rPr>
              <w:t>.2</w:t>
            </w:r>
          </w:p>
        </w:tc>
        <w:tc>
          <w:tcPr>
            <w:tcW w:w="3402" w:type="dxa"/>
            <w:shd w:val="clear" w:color="auto" w:fill="auto"/>
          </w:tcPr>
          <w:p w14:paraId="008FE634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Техподдержка</w:t>
            </w:r>
          </w:p>
        </w:tc>
        <w:tc>
          <w:tcPr>
            <w:tcW w:w="4536" w:type="dxa"/>
            <w:shd w:val="clear" w:color="auto" w:fill="auto"/>
          </w:tcPr>
          <w:p w14:paraId="2B7EFBE2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24</w:t>
            </w:r>
            <w:r w:rsidRPr="00FE61C3">
              <w:rPr>
                <w:rFonts w:ascii="Calibri" w:eastAsia="Calibri"/>
              </w:rPr>
              <w:t>х</w:t>
            </w:r>
            <w:r w:rsidRPr="00FE61C3">
              <w:rPr>
                <w:rFonts w:ascii="Calibri" w:eastAsia="Calibri"/>
              </w:rPr>
              <w:t>7</w:t>
            </w:r>
          </w:p>
        </w:tc>
      </w:tr>
    </w:tbl>
    <w:p w14:paraId="1455B43D" w14:textId="77777777" w:rsidR="00AA48D1" w:rsidRDefault="00AA48D1" w:rsidP="00AA48D1">
      <w:pPr>
        <w:widowControl/>
        <w:ind w:left="1080"/>
        <w:jc w:val="center"/>
      </w:pPr>
    </w:p>
    <w:p w14:paraId="36F03904" w14:textId="77777777" w:rsidR="00AA48D1" w:rsidRPr="00892309" w:rsidRDefault="00AA48D1" w:rsidP="00AA48D1">
      <w:pPr>
        <w:widowControl/>
      </w:pPr>
      <w:r w:rsidRPr="00892309">
        <w:t xml:space="preserve">В таблице 6 </w:t>
      </w:r>
      <w:r w:rsidR="005C5D98">
        <w:t>указаны Коды перерывов в работе Системы</w:t>
      </w:r>
      <w:r w:rsidRPr="00892309">
        <w:t>, и приведено</w:t>
      </w:r>
      <w:r>
        <w:t xml:space="preserve"> </w:t>
      </w:r>
      <w:r w:rsidRPr="00892309">
        <w:t>описание:</w:t>
      </w:r>
    </w:p>
    <w:p w14:paraId="38C8126A" w14:textId="77777777" w:rsidR="00AA48D1" w:rsidRDefault="00AA48D1" w:rsidP="00AA48D1">
      <w:pPr>
        <w:widowControl/>
        <w:ind w:left="1080"/>
        <w:jc w:val="right"/>
        <w:rPr>
          <w:sz w:val="20"/>
        </w:rPr>
      </w:pPr>
      <w:r w:rsidRPr="00892309">
        <w:rPr>
          <w:sz w:val="20"/>
        </w:rPr>
        <w:t>Табл.6. «Список технологических перерывов»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402"/>
        <w:gridCol w:w="4536"/>
      </w:tblGrid>
      <w:tr w:rsidR="00AA48D1" w:rsidRPr="008462A4" w14:paraId="2B609921" w14:textId="77777777" w:rsidTr="00D3769F">
        <w:tc>
          <w:tcPr>
            <w:tcW w:w="1418" w:type="dxa"/>
            <w:shd w:val="clear" w:color="auto" w:fill="auto"/>
          </w:tcPr>
          <w:p w14:paraId="6E773CAE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14:paraId="6F5FC6A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Название</w:t>
            </w:r>
          </w:p>
        </w:tc>
        <w:tc>
          <w:tcPr>
            <w:tcW w:w="4536" w:type="dxa"/>
            <w:shd w:val="clear" w:color="auto" w:fill="auto"/>
          </w:tcPr>
          <w:p w14:paraId="485621E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Описание</w:t>
            </w:r>
          </w:p>
        </w:tc>
      </w:tr>
      <w:tr w:rsidR="00AA48D1" w14:paraId="4305518A" w14:textId="77777777" w:rsidTr="00D3769F">
        <w:tc>
          <w:tcPr>
            <w:tcW w:w="1418" w:type="dxa"/>
            <w:shd w:val="clear" w:color="auto" w:fill="auto"/>
          </w:tcPr>
          <w:p w14:paraId="33DF4F85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ТП</w:t>
            </w:r>
            <w:r w:rsidRPr="00FE61C3">
              <w:rPr>
                <w:rFonts w:ascii="Calibri" w:eastAsia="Calibri"/>
              </w:rPr>
              <w:t>.1</w:t>
            </w:r>
          </w:p>
        </w:tc>
        <w:tc>
          <w:tcPr>
            <w:tcW w:w="3402" w:type="dxa"/>
            <w:shd w:val="clear" w:color="auto" w:fill="auto"/>
          </w:tcPr>
          <w:p w14:paraId="18FA749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Технологический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перерыв</w:t>
            </w:r>
          </w:p>
        </w:tc>
        <w:tc>
          <w:tcPr>
            <w:tcW w:w="4536" w:type="dxa"/>
            <w:shd w:val="clear" w:color="auto" w:fill="auto"/>
          </w:tcPr>
          <w:p w14:paraId="5B568A95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ежедневно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с</w:t>
            </w:r>
            <w:r w:rsidRPr="00FE61C3">
              <w:rPr>
                <w:rFonts w:ascii="Calibri" w:eastAsia="Calibri"/>
              </w:rPr>
              <w:t xml:space="preserve"> 00.00 </w:t>
            </w:r>
            <w:r w:rsidRPr="00FE61C3">
              <w:rPr>
                <w:rFonts w:ascii="Calibri" w:eastAsia="Calibri"/>
              </w:rPr>
              <w:t>до</w:t>
            </w:r>
            <w:r w:rsidRPr="00FE61C3">
              <w:rPr>
                <w:rFonts w:ascii="Calibri" w:eastAsia="Calibri"/>
              </w:rPr>
              <w:t xml:space="preserve"> 01.30, </w:t>
            </w:r>
            <w:r w:rsidRPr="00FE61C3">
              <w:rPr>
                <w:rFonts w:ascii="Calibri" w:eastAsia="Calibri"/>
              </w:rPr>
              <w:t>еженедельно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</w:t>
            </w:r>
          </w:p>
          <w:p w14:paraId="220F60E7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20.00 </w:t>
            </w:r>
            <w:r w:rsidRPr="00FE61C3">
              <w:rPr>
                <w:rFonts w:ascii="Calibri" w:eastAsia="Calibri"/>
              </w:rPr>
              <w:t>субботы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до</w:t>
            </w:r>
            <w:r w:rsidRPr="00FE61C3">
              <w:rPr>
                <w:rFonts w:ascii="Calibri" w:eastAsia="Calibri"/>
              </w:rPr>
              <w:t xml:space="preserve"> 07.00 </w:t>
            </w:r>
            <w:r w:rsidRPr="00FE61C3">
              <w:rPr>
                <w:rFonts w:ascii="Calibri" w:eastAsia="Calibri"/>
              </w:rPr>
              <w:t>понедельника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4474FA5F" w14:textId="77777777" w:rsidTr="00D3769F">
        <w:tc>
          <w:tcPr>
            <w:tcW w:w="1418" w:type="dxa"/>
            <w:shd w:val="clear" w:color="auto" w:fill="auto"/>
          </w:tcPr>
          <w:p w14:paraId="3E15E9E2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ТП</w:t>
            </w:r>
            <w:r w:rsidRPr="00FE61C3">
              <w:rPr>
                <w:rFonts w:ascii="Calibri" w:eastAsia="Calibri"/>
              </w:rPr>
              <w:t>.2</w:t>
            </w:r>
          </w:p>
        </w:tc>
        <w:tc>
          <w:tcPr>
            <w:tcW w:w="3402" w:type="dxa"/>
            <w:shd w:val="clear" w:color="auto" w:fill="auto"/>
          </w:tcPr>
          <w:p w14:paraId="69BA5944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Технический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перерыв</w:t>
            </w:r>
          </w:p>
        </w:tc>
        <w:tc>
          <w:tcPr>
            <w:tcW w:w="4536" w:type="dxa"/>
            <w:shd w:val="clear" w:color="auto" w:fill="auto"/>
          </w:tcPr>
          <w:p w14:paraId="2CFF8190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заявке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проведение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регламентных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</w:p>
          <w:p w14:paraId="611A2E74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восстановительных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</w:t>
            </w:r>
          </w:p>
        </w:tc>
      </w:tr>
    </w:tbl>
    <w:p w14:paraId="56B5ED5F" w14:textId="77777777" w:rsidR="00AA48D1" w:rsidRDefault="00AA48D1" w:rsidP="00AA48D1">
      <w:pPr>
        <w:widowControl/>
        <w:ind w:left="1080"/>
        <w:jc w:val="right"/>
        <w:rPr>
          <w:sz w:val="20"/>
        </w:rPr>
      </w:pPr>
    </w:p>
    <w:p w14:paraId="1C602DB4" w14:textId="77777777" w:rsidR="00AA48D1" w:rsidRPr="00892309" w:rsidRDefault="00AA48D1" w:rsidP="00AA48D1">
      <w:pPr>
        <w:widowControl/>
      </w:pPr>
      <w:r w:rsidRPr="00892309">
        <w:t>В таблице 7 приведены Режимы Доступности для пользователя и характеристики</w:t>
      </w:r>
      <w:r>
        <w:t xml:space="preserve"> </w:t>
      </w:r>
      <w:r w:rsidRPr="00892309">
        <w:t>режимов доступности:</w:t>
      </w:r>
    </w:p>
    <w:p w14:paraId="30C62437" w14:textId="77777777" w:rsidR="00AA48D1" w:rsidRDefault="00AA48D1" w:rsidP="00AA48D1">
      <w:pPr>
        <w:widowControl/>
        <w:ind w:left="1080"/>
        <w:jc w:val="right"/>
        <w:rPr>
          <w:sz w:val="20"/>
        </w:rPr>
      </w:pPr>
      <w:r w:rsidRPr="00892309">
        <w:rPr>
          <w:sz w:val="20"/>
        </w:rPr>
        <w:t>Табл.7 «Список режимов доступности»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402"/>
        <w:gridCol w:w="4536"/>
      </w:tblGrid>
      <w:tr w:rsidR="00AA48D1" w:rsidRPr="008462A4" w14:paraId="15902376" w14:textId="77777777" w:rsidTr="00D3769F">
        <w:tc>
          <w:tcPr>
            <w:tcW w:w="1418" w:type="dxa"/>
            <w:shd w:val="clear" w:color="auto" w:fill="auto"/>
          </w:tcPr>
          <w:p w14:paraId="3C6812F2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14:paraId="7FAB93E5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Название</w:t>
            </w:r>
          </w:p>
        </w:tc>
        <w:tc>
          <w:tcPr>
            <w:tcW w:w="4536" w:type="dxa"/>
            <w:shd w:val="clear" w:color="auto" w:fill="auto"/>
          </w:tcPr>
          <w:p w14:paraId="7455AB0E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Описание</w:t>
            </w:r>
          </w:p>
        </w:tc>
      </w:tr>
      <w:tr w:rsidR="00AA48D1" w14:paraId="1A7EE937" w14:textId="77777777" w:rsidTr="00D3769F">
        <w:tc>
          <w:tcPr>
            <w:tcW w:w="1418" w:type="dxa"/>
            <w:shd w:val="clear" w:color="auto" w:fill="auto"/>
          </w:tcPr>
          <w:p w14:paraId="55AD2495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РД</w:t>
            </w:r>
            <w:r w:rsidRPr="00FE61C3">
              <w:rPr>
                <w:rFonts w:ascii="Calibri" w:eastAsia="Calibri"/>
              </w:rPr>
              <w:t>.1</w:t>
            </w:r>
          </w:p>
        </w:tc>
        <w:tc>
          <w:tcPr>
            <w:tcW w:w="3402" w:type="dxa"/>
            <w:shd w:val="clear" w:color="auto" w:fill="auto"/>
          </w:tcPr>
          <w:p w14:paraId="6E61433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Доступность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для</w:t>
            </w:r>
          </w:p>
          <w:p w14:paraId="245D7692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пользователей</w:t>
            </w:r>
          </w:p>
        </w:tc>
        <w:tc>
          <w:tcPr>
            <w:tcW w:w="4536" w:type="dxa"/>
            <w:shd w:val="clear" w:color="auto" w:fill="auto"/>
          </w:tcPr>
          <w:p w14:paraId="309A78CF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ежедневно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круглосуточно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за</w:t>
            </w:r>
          </w:p>
          <w:p w14:paraId="311978C3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исключением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технологических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</w:p>
          <w:p w14:paraId="393AA955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технических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перерывов</w:t>
            </w:r>
          </w:p>
        </w:tc>
      </w:tr>
    </w:tbl>
    <w:p w14:paraId="11C59376" w14:textId="77777777" w:rsidR="00AA48D1" w:rsidRDefault="00AA48D1" w:rsidP="00AA48D1">
      <w:pPr>
        <w:widowControl/>
        <w:ind w:left="1080"/>
        <w:jc w:val="right"/>
      </w:pPr>
    </w:p>
    <w:p w14:paraId="63B6DD59" w14:textId="77777777" w:rsidR="00AA48D1" w:rsidRPr="00D16596" w:rsidRDefault="00AA48D1" w:rsidP="00AA48D1">
      <w:pPr>
        <w:widowControl/>
      </w:pPr>
      <w:r w:rsidRPr="00D16596">
        <w:t>Исполнитель оказывает Услуги в соответствии с режимами предоставления,</w:t>
      </w:r>
      <w:r>
        <w:t xml:space="preserve"> </w:t>
      </w:r>
      <w:r w:rsidRPr="00D16596">
        <w:t>указанными в таблице 8:</w:t>
      </w:r>
    </w:p>
    <w:p w14:paraId="7956841B" w14:textId="77777777" w:rsidR="00AA48D1" w:rsidRDefault="00AA48D1" w:rsidP="00AA48D1">
      <w:pPr>
        <w:widowControl/>
        <w:ind w:left="1080"/>
        <w:jc w:val="right"/>
        <w:rPr>
          <w:sz w:val="20"/>
        </w:rPr>
      </w:pPr>
      <w:r w:rsidRPr="00D16596">
        <w:rPr>
          <w:sz w:val="20"/>
        </w:rPr>
        <w:t>Табл.8. «Режим предоставления услуг»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2800"/>
        <w:gridCol w:w="1829"/>
        <w:gridCol w:w="1806"/>
        <w:gridCol w:w="2127"/>
      </w:tblGrid>
      <w:tr w:rsidR="00AA48D1" w14:paraId="5418386E" w14:textId="77777777" w:rsidTr="00D3769F">
        <w:tc>
          <w:tcPr>
            <w:tcW w:w="841" w:type="dxa"/>
            <w:shd w:val="clear" w:color="auto" w:fill="auto"/>
            <w:vAlign w:val="center"/>
          </w:tcPr>
          <w:p w14:paraId="07170BC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№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1A2B907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Услуги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1451B711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Обслуживание</w:t>
            </w:r>
          </w:p>
          <w:p w14:paraId="1DE8C37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запросов</w:t>
            </w:r>
          </w:p>
          <w:p w14:paraId="05A09B15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Заказчика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7D6A341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Доступность</w:t>
            </w:r>
          </w:p>
          <w:p w14:paraId="6E5D50C9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для</w:t>
            </w:r>
          </w:p>
          <w:p w14:paraId="0CF127B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пользователей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8DFC64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Технологический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перерыв</w:t>
            </w:r>
          </w:p>
        </w:tc>
      </w:tr>
      <w:tr w:rsidR="00AA48D1" w14:paraId="2C113E33" w14:textId="77777777" w:rsidTr="00D3769F">
        <w:tc>
          <w:tcPr>
            <w:tcW w:w="841" w:type="dxa"/>
            <w:shd w:val="clear" w:color="auto" w:fill="auto"/>
          </w:tcPr>
          <w:p w14:paraId="4039C554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1</w:t>
            </w:r>
          </w:p>
        </w:tc>
        <w:tc>
          <w:tcPr>
            <w:tcW w:w="2860" w:type="dxa"/>
            <w:shd w:val="clear" w:color="auto" w:fill="auto"/>
          </w:tcPr>
          <w:p w14:paraId="0353FA8A" w14:textId="77777777" w:rsidR="004B5EF7" w:rsidRPr="00FE61C3" w:rsidRDefault="00AA48D1" w:rsidP="004B5EF7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Сопровождение</w:t>
            </w:r>
            <w:r w:rsidRPr="00FE61C3">
              <w:rPr>
                <w:rFonts w:ascii="Calibri" w:eastAsia="Calibri"/>
              </w:rPr>
              <w:t xml:space="preserve"> </w:t>
            </w:r>
          </w:p>
          <w:p w14:paraId="47BF3D80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0EA7284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РО</w:t>
            </w:r>
            <w:r w:rsidRPr="00FE61C3">
              <w:rPr>
                <w:rFonts w:ascii="Calibri" w:eastAsia="Calibri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14:paraId="3DC0EEEE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РД</w:t>
            </w:r>
            <w:r w:rsidRPr="00FE61C3">
              <w:rPr>
                <w:rFonts w:ascii="Calibri" w:eastAsia="Calibri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9AF0B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ТП</w:t>
            </w:r>
            <w:r w:rsidRPr="00FE61C3">
              <w:rPr>
                <w:rFonts w:ascii="Calibri" w:eastAsia="Calibri"/>
              </w:rPr>
              <w:t>.1</w:t>
            </w:r>
          </w:p>
        </w:tc>
      </w:tr>
      <w:tr w:rsidR="00AA48D1" w14:paraId="5E8E0290" w14:textId="77777777" w:rsidTr="00D3769F">
        <w:tc>
          <w:tcPr>
            <w:tcW w:w="841" w:type="dxa"/>
            <w:shd w:val="clear" w:color="auto" w:fill="auto"/>
          </w:tcPr>
          <w:p w14:paraId="2C8BFA54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</w:t>
            </w:r>
          </w:p>
        </w:tc>
        <w:tc>
          <w:tcPr>
            <w:tcW w:w="2860" w:type="dxa"/>
            <w:shd w:val="clear" w:color="auto" w:fill="auto"/>
          </w:tcPr>
          <w:p w14:paraId="110F2D27" w14:textId="77777777" w:rsidR="00AA48D1" w:rsidRPr="00FE61C3" w:rsidRDefault="00AA48D1" w:rsidP="004B5EF7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Техподдержка</w:t>
            </w:r>
            <w:r w:rsidRPr="00FE61C3">
              <w:rPr>
                <w:rFonts w:ascii="Calibri" w:eastAsia="Calibri"/>
              </w:rPr>
              <w:t xml:space="preserve"> 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0E43F355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РО</w:t>
            </w:r>
            <w:r w:rsidRPr="00FE61C3">
              <w:rPr>
                <w:rFonts w:ascii="Calibri" w:eastAsia="Calibri"/>
              </w:rPr>
              <w:t>.2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14:paraId="5FDAC644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6F4F5FE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ТП</w:t>
            </w:r>
            <w:r w:rsidRPr="00FE61C3">
              <w:rPr>
                <w:rFonts w:ascii="Calibri" w:eastAsia="Calibri"/>
              </w:rPr>
              <w:t>.2</w:t>
            </w:r>
          </w:p>
        </w:tc>
      </w:tr>
    </w:tbl>
    <w:p w14:paraId="090540BB" w14:textId="77777777" w:rsidR="00AA48D1" w:rsidRDefault="00AA48D1" w:rsidP="00AA48D1">
      <w:pPr>
        <w:widowControl/>
        <w:ind w:left="1080"/>
        <w:rPr>
          <w:sz w:val="20"/>
        </w:rPr>
      </w:pPr>
    </w:p>
    <w:p w14:paraId="2991076C" w14:textId="77777777" w:rsidR="00AA48D1" w:rsidRDefault="00AA48D1" w:rsidP="0090611D">
      <w:pPr>
        <w:widowControl/>
        <w:ind w:firstLine="567"/>
      </w:pPr>
      <w:r w:rsidRPr="00515483">
        <w:t>Технологические перерывы, указанные в таблице 8. «Режим предоставления услуг», а также время дополнительных перерывов, согласованное с Заказчиком не может считаться временем недоступности Услуг.</w:t>
      </w:r>
    </w:p>
    <w:p w14:paraId="3BD68AA2" w14:textId="77777777" w:rsidR="00AA48D1" w:rsidRPr="007F17AF" w:rsidRDefault="00AA48D1" w:rsidP="00AA48D1">
      <w:pPr>
        <w:keepNext/>
        <w:widowControl/>
        <w:tabs>
          <w:tab w:val="left" w:pos="567"/>
        </w:tabs>
        <w:suppressAutoHyphens/>
        <w:autoSpaceDE/>
        <w:autoSpaceDN/>
        <w:adjustRightInd/>
        <w:spacing w:before="120" w:after="120"/>
        <w:ind w:left="1076" w:hanging="720"/>
        <w:jc w:val="both"/>
        <w:outlineLvl w:val="1"/>
        <w:rPr>
          <w:b/>
          <w:snapToGrid w:val="0"/>
          <w:lang w:eastAsia="x-none"/>
        </w:rPr>
      </w:pPr>
      <w:bookmarkStart w:id="42" w:name="_Toc75890032"/>
      <w:r w:rsidRPr="007F17AF">
        <w:rPr>
          <w:b/>
          <w:snapToGrid w:val="0"/>
          <w:lang w:eastAsia="x-none"/>
        </w:rPr>
        <w:lastRenderedPageBreak/>
        <w:t xml:space="preserve">4.2.3. </w:t>
      </w:r>
      <w:r w:rsidR="008F0F83">
        <w:rPr>
          <w:b/>
          <w:snapToGrid w:val="0"/>
          <w:lang w:eastAsia="x-none"/>
        </w:rPr>
        <w:t>Требования к у</w:t>
      </w:r>
      <w:r w:rsidRPr="007F17AF">
        <w:rPr>
          <w:b/>
          <w:snapToGrid w:val="0"/>
          <w:lang w:eastAsia="x-none"/>
        </w:rPr>
        <w:t>ров</w:t>
      </w:r>
      <w:r w:rsidR="008F0F83">
        <w:rPr>
          <w:b/>
          <w:snapToGrid w:val="0"/>
          <w:lang w:eastAsia="x-none"/>
        </w:rPr>
        <w:t>ню</w:t>
      </w:r>
      <w:r w:rsidRPr="007F17AF">
        <w:rPr>
          <w:b/>
          <w:snapToGrid w:val="0"/>
          <w:lang w:eastAsia="x-none"/>
        </w:rPr>
        <w:t xml:space="preserve"> доступности</w:t>
      </w:r>
      <w:bookmarkEnd w:id="42"/>
    </w:p>
    <w:p w14:paraId="30913EDF" w14:textId="77777777" w:rsidR="00AA48D1" w:rsidRPr="00515483" w:rsidRDefault="00AA48D1" w:rsidP="004B5EF7">
      <w:pPr>
        <w:widowControl/>
        <w:ind w:firstLine="567"/>
        <w:jc w:val="both"/>
      </w:pPr>
      <w:r w:rsidRPr="00515483">
        <w:t>Исполнитель, оказывая Услуги в соответствии с режимами предоставления,</w:t>
      </w:r>
      <w:r>
        <w:t xml:space="preserve"> </w:t>
      </w:r>
      <w:r w:rsidRPr="00515483">
        <w:t>указанными в</w:t>
      </w:r>
      <w:r>
        <w:t xml:space="preserve"> </w:t>
      </w:r>
      <w:r w:rsidRPr="00515483">
        <w:t>таблице 5 проводит измерение Уровня доступности услуг и поддерживает уровень</w:t>
      </w:r>
      <w:r>
        <w:t xml:space="preserve"> </w:t>
      </w:r>
      <w:r w:rsidRPr="00515483">
        <w:t>доступности не ниже (выше) предельного значения.</w:t>
      </w:r>
    </w:p>
    <w:p w14:paraId="4F25B891" w14:textId="77777777" w:rsidR="00AA48D1" w:rsidRPr="00515483" w:rsidRDefault="00AA48D1" w:rsidP="004B5EF7">
      <w:pPr>
        <w:widowControl/>
        <w:ind w:firstLine="567"/>
        <w:jc w:val="both"/>
      </w:pPr>
      <w:r w:rsidRPr="00515483">
        <w:t>В таблице 4.2.1 приведены Уровни Доступности групп услуг и характеристики уровней</w:t>
      </w:r>
      <w:r>
        <w:t xml:space="preserve"> </w:t>
      </w:r>
      <w:r w:rsidRPr="00515483">
        <w:t>доступности</w:t>
      </w:r>
    </w:p>
    <w:p w14:paraId="75267E6B" w14:textId="77777777" w:rsidR="00AA48D1" w:rsidRDefault="00AA48D1" w:rsidP="00AA48D1">
      <w:pPr>
        <w:widowControl/>
        <w:jc w:val="right"/>
        <w:rPr>
          <w:sz w:val="20"/>
        </w:rPr>
      </w:pPr>
      <w:r w:rsidRPr="00515483">
        <w:rPr>
          <w:sz w:val="20"/>
        </w:rPr>
        <w:t>Табл.4.2.1 «Уровень доступности»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977"/>
        <w:gridCol w:w="3135"/>
        <w:gridCol w:w="2393"/>
      </w:tblGrid>
      <w:tr w:rsidR="00AA48D1" w14:paraId="139C83C4" w14:textId="77777777" w:rsidTr="00D3769F">
        <w:tc>
          <w:tcPr>
            <w:tcW w:w="959" w:type="dxa"/>
            <w:shd w:val="clear" w:color="auto" w:fill="auto"/>
          </w:tcPr>
          <w:p w14:paraId="60CCD6B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№</w:t>
            </w:r>
          </w:p>
          <w:p w14:paraId="2D56107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п</w:t>
            </w:r>
            <w:r w:rsidRPr="00FE61C3">
              <w:rPr>
                <w:rFonts w:ascii="Calibri" w:eastAsia="Calibri"/>
                <w:b/>
              </w:rPr>
              <w:t>/</w:t>
            </w:r>
            <w:r w:rsidRPr="00FE61C3">
              <w:rPr>
                <w:rFonts w:ascii="Calibri" w:eastAsia="Calibri"/>
                <w:b/>
              </w:rPr>
              <w:t>п</w:t>
            </w:r>
          </w:p>
        </w:tc>
        <w:tc>
          <w:tcPr>
            <w:tcW w:w="2977" w:type="dxa"/>
            <w:shd w:val="clear" w:color="auto" w:fill="auto"/>
          </w:tcPr>
          <w:p w14:paraId="59C23A82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Название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групп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услуг</w:t>
            </w:r>
          </w:p>
        </w:tc>
        <w:tc>
          <w:tcPr>
            <w:tcW w:w="3135" w:type="dxa"/>
            <w:shd w:val="clear" w:color="auto" w:fill="auto"/>
          </w:tcPr>
          <w:p w14:paraId="0B4B7D8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Измеряемые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параметры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услуги</w:t>
            </w:r>
          </w:p>
        </w:tc>
        <w:tc>
          <w:tcPr>
            <w:tcW w:w="2393" w:type="dxa"/>
            <w:shd w:val="clear" w:color="auto" w:fill="auto"/>
          </w:tcPr>
          <w:p w14:paraId="6A1C220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Предельное</w:t>
            </w:r>
          </w:p>
          <w:p w14:paraId="54531D6B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значение</w:t>
            </w:r>
          </w:p>
        </w:tc>
      </w:tr>
      <w:tr w:rsidR="00AA48D1" w14:paraId="57DABCCD" w14:textId="77777777" w:rsidTr="00D3769F">
        <w:tc>
          <w:tcPr>
            <w:tcW w:w="959" w:type="dxa"/>
            <w:shd w:val="clear" w:color="auto" w:fill="auto"/>
          </w:tcPr>
          <w:p w14:paraId="7677AD46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683F43AC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Сопровождение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</w:p>
          <w:p w14:paraId="5E141764" w14:textId="77777777" w:rsidR="004B5EF7" w:rsidRPr="00FE61C3" w:rsidRDefault="00AA48D1" w:rsidP="004B5EF7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техподдержка</w:t>
            </w:r>
            <w:r w:rsidRPr="00FE61C3">
              <w:rPr>
                <w:rFonts w:ascii="Calibri" w:eastAsia="Calibri"/>
              </w:rPr>
              <w:t xml:space="preserve"> </w:t>
            </w:r>
          </w:p>
          <w:p w14:paraId="43D24579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</w:p>
        </w:tc>
        <w:tc>
          <w:tcPr>
            <w:tcW w:w="3135" w:type="dxa"/>
            <w:shd w:val="clear" w:color="auto" w:fill="auto"/>
          </w:tcPr>
          <w:p w14:paraId="74C00D3E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Доступность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работоспособность</w:t>
            </w:r>
          </w:p>
          <w:p w14:paraId="06C8FF02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</w:p>
        </w:tc>
        <w:tc>
          <w:tcPr>
            <w:tcW w:w="2393" w:type="dxa"/>
            <w:shd w:val="clear" w:color="auto" w:fill="auto"/>
          </w:tcPr>
          <w:p w14:paraId="67EBB063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менее</w:t>
            </w:r>
            <w:r w:rsidRPr="00FE61C3">
              <w:rPr>
                <w:rFonts w:ascii="Calibri" w:eastAsia="Calibri"/>
              </w:rPr>
              <w:t xml:space="preserve"> 96 %</w:t>
            </w:r>
          </w:p>
        </w:tc>
      </w:tr>
    </w:tbl>
    <w:p w14:paraId="7D89E175" w14:textId="77777777" w:rsidR="00AA48D1" w:rsidRPr="00515483" w:rsidRDefault="00AA48D1" w:rsidP="00AA48D1">
      <w:pPr>
        <w:widowControl/>
      </w:pPr>
    </w:p>
    <w:p w14:paraId="2D9B2F4E" w14:textId="77777777" w:rsidR="00AA48D1" w:rsidRPr="00515483" w:rsidRDefault="00AA48D1" w:rsidP="004B5EF7">
      <w:pPr>
        <w:widowControl/>
        <w:jc w:val="both"/>
      </w:pPr>
      <w:r w:rsidRPr="00515483">
        <w:t>Уровень доступности рассчитывается следующим образом:</w:t>
      </w:r>
    </w:p>
    <w:p w14:paraId="35728918" w14:textId="77777777" w:rsidR="00AA48D1" w:rsidRPr="00515483" w:rsidRDefault="00AA48D1" w:rsidP="004B5EF7">
      <w:pPr>
        <w:widowControl/>
        <w:jc w:val="both"/>
      </w:pPr>
      <w:r w:rsidRPr="00515483">
        <w:t>А = Td- Ts / Td ,</w:t>
      </w:r>
    </w:p>
    <w:p w14:paraId="06023BAF" w14:textId="77777777" w:rsidR="00AA48D1" w:rsidRPr="00515483" w:rsidRDefault="00AA48D1" w:rsidP="004B5EF7">
      <w:pPr>
        <w:widowControl/>
        <w:jc w:val="both"/>
      </w:pPr>
      <w:r w:rsidRPr="00515483">
        <w:t>где A – доступность услуги для 1 единицы обслуживания (в процентах);</w:t>
      </w:r>
    </w:p>
    <w:p w14:paraId="1EB85383" w14:textId="77777777" w:rsidR="00AA48D1" w:rsidRPr="00515483" w:rsidRDefault="00AA48D1" w:rsidP="004B5EF7">
      <w:pPr>
        <w:widowControl/>
        <w:jc w:val="both"/>
      </w:pPr>
      <w:r w:rsidRPr="00515483">
        <w:t>Ts – время предоставления сервиса (часов);</w:t>
      </w:r>
    </w:p>
    <w:p w14:paraId="20687F24" w14:textId="77777777" w:rsidR="00AA48D1" w:rsidRPr="00515483" w:rsidRDefault="00AA48D1" w:rsidP="004B5EF7">
      <w:pPr>
        <w:widowControl/>
        <w:jc w:val="both"/>
      </w:pPr>
      <w:r w:rsidRPr="00515483">
        <w:t>Td – время недоступности сервиса (часов).</w:t>
      </w:r>
    </w:p>
    <w:p w14:paraId="63E2448B" w14:textId="77777777" w:rsidR="00AA48D1" w:rsidRPr="00515483" w:rsidRDefault="00AA48D1" w:rsidP="004B5EF7">
      <w:pPr>
        <w:widowControl/>
        <w:ind w:firstLine="567"/>
        <w:jc w:val="both"/>
      </w:pPr>
      <w:r w:rsidRPr="00515483">
        <w:t>Технологические перерывы, указанные в таблице 8 «Режим предоставления услуг», а</w:t>
      </w:r>
      <w:r>
        <w:t xml:space="preserve"> </w:t>
      </w:r>
      <w:r w:rsidRPr="00515483">
        <w:t>также время дополнительных перерывов, согласованное с Заказчиком не может считаться</w:t>
      </w:r>
      <w:r>
        <w:t xml:space="preserve"> </w:t>
      </w:r>
      <w:r w:rsidRPr="00515483">
        <w:t>временем недоступности сервиса.</w:t>
      </w:r>
    </w:p>
    <w:p w14:paraId="7A6C78BC" w14:textId="77777777" w:rsidR="00AA48D1" w:rsidRDefault="00AA48D1" w:rsidP="004B5EF7">
      <w:pPr>
        <w:widowControl/>
        <w:ind w:firstLine="567"/>
        <w:jc w:val="both"/>
      </w:pPr>
      <w:r w:rsidRPr="00515483">
        <w:t>В случае недоступности услуги во временном интервале доступности РД.1, но за рамками</w:t>
      </w:r>
      <w:r>
        <w:t xml:space="preserve"> </w:t>
      </w:r>
      <w:r w:rsidRPr="00515483">
        <w:t>интервала обслуживания РО.1 время недоступности начинает исчисляться после</w:t>
      </w:r>
      <w:r>
        <w:t xml:space="preserve"> </w:t>
      </w:r>
      <w:r w:rsidRPr="00515483">
        <w:t>оповещения Уполномоченным представителем Заказчика по ИТ Ответственного лица</w:t>
      </w:r>
      <w:r>
        <w:t xml:space="preserve"> </w:t>
      </w:r>
      <w:r w:rsidRPr="00515483">
        <w:t>исполнителя.</w:t>
      </w:r>
    </w:p>
    <w:p w14:paraId="2E60C83F" w14:textId="77777777" w:rsidR="00AA48D1" w:rsidRDefault="00AA48D1" w:rsidP="00AA48D1">
      <w:pPr>
        <w:widowControl/>
      </w:pPr>
    </w:p>
    <w:p w14:paraId="51EEEDC8" w14:textId="77777777" w:rsidR="00AA48D1" w:rsidRPr="007F17AF" w:rsidRDefault="00AA48D1" w:rsidP="00AA48D1">
      <w:pPr>
        <w:keepNext/>
        <w:widowControl/>
        <w:tabs>
          <w:tab w:val="left" w:pos="567"/>
        </w:tabs>
        <w:suppressAutoHyphens/>
        <w:autoSpaceDE/>
        <w:autoSpaceDN/>
        <w:adjustRightInd/>
        <w:spacing w:before="120" w:after="120"/>
        <w:ind w:left="1076" w:hanging="720"/>
        <w:jc w:val="both"/>
        <w:outlineLvl w:val="1"/>
        <w:rPr>
          <w:b/>
          <w:snapToGrid w:val="0"/>
          <w:lang w:eastAsia="x-none"/>
        </w:rPr>
      </w:pPr>
      <w:bookmarkStart w:id="43" w:name="_Toc75890033"/>
      <w:r w:rsidRPr="007F17AF">
        <w:rPr>
          <w:b/>
          <w:snapToGrid w:val="0"/>
          <w:lang w:eastAsia="x-none"/>
        </w:rPr>
        <w:t xml:space="preserve">4.2.4. Сроки </w:t>
      </w:r>
      <w:r w:rsidRPr="00101BA0">
        <w:rPr>
          <w:b/>
          <w:snapToGrid w:val="0"/>
          <w:lang w:eastAsia="x-none"/>
        </w:rPr>
        <w:t>оказания Услуг</w:t>
      </w:r>
      <w:r>
        <w:rPr>
          <w:b/>
          <w:snapToGrid w:val="0"/>
          <w:lang w:eastAsia="x-none"/>
        </w:rPr>
        <w:t xml:space="preserve"> </w:t>
      </w:r>
      <w:r w:rsidRPr="007F17AF">
        <w:rPr>
          <w:b/>
          <w:snapToGrid w:val="0"/>
          <w:lang w:eastAsia="x-none"/>
        </w:rPr>
        <w:t>по запросам</w:t>
      </w:r>
      <w:bookmarkEnd w:id="43"/>
    </w:p>
    <w:p w14:paraId="5624E3C7" w14:textId="77777777" w:rsidR="00AA48D1" w:rsidRPr="00513E63" w:rsidRDefault="00AA48D1" w:rsidP="004B5EF7">
      <w:pPr>
        <w:widowControl/>
        <w:ind w:firstLine="567"/>
        <w:jc w:val="both"/>
      </w:pPr>
      <w:r w:rsidRPr="00513E63">
        <w:t xml:space="preserve">Все поступающие запросы </w:t>
      </w:r>
      <w:r>
        <w:t>будут</w:t>
      </w:r>
      <w:r w:rsidRPr="00513E63">
        <w:t xml:space="preserve"> проходить стадию регистрации и классификации</w:t>
      </w:r>
      <w:r>
        <w:t xml:space="preserve"> </w:t>
      </w:r>
      <w:r w:rsidRPr="00513E63">
        <w:t>по</w:t>
      </w:r>
      <w:r>
        <w:t xml:space="preserve"> </w:t>
      </w:r>
      <w:r w:rsidRPr="00513E63">
        <w:t>приоритетам для объективной оценки очередности их исполнения и ограничения</w:t>
      </w:r>
      <w:r>
        <w:t xml:space="preserve"> </w:t>
      </w:r>
      <w:r w:rsidRPr="00513E63">
        <w:t xml:space="preserve">сроков </w:t>
      </w:r>
      <w:r w:rsidRPr="00101BA0">
        <w:t>оказания Услуг.</w:t>
      </w:r>
    </w:p>
    <w:p w14:paraId="60432621" w14:textId="77777777" w:rsidR="00AA48D1" w:rsidRDefault="00AA48D1" w:rsidP="004B5EF7">
      <w:pPr>
        <w:widowControl/>
        <w:ind w:firstLine="567"/>
        <w:jc w:val="both"/>
      </w:pPr>
      <w:r w:rsidRPr="00513E63">
        <w:t>В следующей таблице указаны возможные приоритеты, максимальные сроки</w:t>
      </w:r>
      <w:r>
        <w:t xml:space="preserve"> </w:t>
      </w:r>
      <w:r w:rsidRPr="00513E63">
        <w:t>обработки и выполнения запроса:</w:t>
      </w:r>
    </w:p>
    <w:p w14:paraId="0B1A9BDB" w14:textId="77777777" w:rsidR="00AA48D1" w:rsidRDefault="00AA48D1" w:rsidP="00AA48D1">
      <w:pPr>
        <w:widowControl/>
        <w:jc w:val="right"/>
        <w:rPr>
          <w:sz w:val="20"/>
        </w:rPr>
      </w:pPr>
      <w:r w:rsidRPr="00513E63">
        <w:rPr>
          <w:sz w:val="20"/>
        </w:rPr>
        <w:t>Табл.9. «Время обработки запросов на обслуживание»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2376"/>
        <w:gridCol w:w="2366"/>
        <w:gridCol w:w="2375"/>
      </w:tblGrid>
      <w:tr w:rsidR="00AA48D1" w14:paraId="68A85237" w14:textId="77777777" w:rsidTr="00D3769F">
        <w:tc>
          <w:tcPr>
            <w:tcW w:w="2392" w:type="dxa"/>
            <w:vMerge w:val="restart"/>
            <w:shd w:val="clear" w:color="auto" w:fill="auto"/>
            <w:vAlign w:val="center"/>
          </w:tcPr>
          <w:p w14:paraId="16D9C833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Приоритет</w:t>
            </w:r>
          </w:p>
        </w:tc>
        <w:tc>
          <w:tcPr>
            <w:tcW w:w="7179" w:type="dxa"/>
            <w:gridSpan w:val="3"/>
            <w:shd w:val="clear" w:color="auto" w:fill="auto"/>
          </w:tcPr>
          <w:p w14:paraId="3BE2036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Максимальное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время</w:t>
            </w:r>
            <w:r w:rsidRPr="00FE61C3">
              <w:rPr>
                <w:rFonts w:ascii="Calibri" w:eastAsia="Calibri"/>
                <w:b/>
              </w:rPr>
              <w:t>* (</w:t>
            </w:r>
            <w:r w:rsidRPr="00FE61C3">
              <w:rPr>
                <w:rFonts w:ascii="Calibri" w:eastAsia="Calibri"/>
                <w:b/>
              </w:rPr>
              <w:t>в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рабочих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часах</w:t>
            </w:r>
            <w:r w:rsidRPr="00FE61C3">
              <w:rPr>
                <w:rFonts w:ascii="Calibri" w:eastAsia="Calibri"/>
                <w:b/>
              </w:rPr>
              <w:t>**)</w:t>
            </w:r>
          </w:p>
        </w:tc>
      </w:tr>
      <w:tr w:rsidR="00AA48D1" w14:paraId="2EDB01F5" w14:textId="77777777" w:rsidTr="00D3769F">
        <w:tc>
          <w:tcPr>
            <w:tcW w:w="2392" w:type="dxa"/>
            <w:vMerge/>
            <w:shd w:val="clear" w:color="auto" w:fill="auto"/>
          </w:tcPr>
          <w:p w14:paraId="1C66E7BE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2D51CB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регистрации</w:t>
            </w:r>
          </w:p>
          <w:p w14:paraId="34BC921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запроса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13E74B8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реакции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на</w:t>
            </w:r>
          </w:p>
          <w:p w14:paraId="14109F4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запрос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CBBE20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выполнения</w:t>
            </w:r>
            <w:r w:rsidRPr="00FE61C3">
              <w:rPr>
                <w:rFonts w:ascii="Calibri" w:eastAsia="Calibri"/>
                <w:b/>
              </w:rPr>
              <w:t xml:space="preserve"> </w:t>
            </w:r>
            <w:r w:rsidRPr="00FE61C3">
              <w:rPr>
                <w:rFonts w:ascii="Calibri" w:eastAsia="Calibri"/>
                <w:b/>
              </w:rPr>
              <w:t>запроса</w:t>
            </w:r>
          </w:p>
        </w:tc>
      </w:tr>
      <w:tr w:rsidR="00AA48D1" w14:paraId="2762C4C5" w14:textId="77777777" w:rsidTr="00D3769F">
        <w:tc>
          <w:tcPr>
            <w:tcW w:w="2392" w:type="dxa"/>
            <w:shd w:val="clear" w:color="auto" w:fill="auto"/>
          </w:tcPr>
          <w:p w14:paraId="22E6DE8F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Приоритет</w:t>
            </w:r>
            <w:r w:rsidRPr="00FE61C3">
              <w:rPr>
                <w:rFonts w:ascii="Calibri" w:eastAsia="Calibri"/>
              </w:rPr>
              <w:t xml:space="preserve"> 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DF4E38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      0.2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6C961C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0.25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6B8B774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2 </w:t>
            </w:r>
            <w:r w:rsidRPr="00FE61C3">
              <w:rPr>
                <w:rFonts w:ascii="Calibri" w:eastAsia="Calibri"/>
              </w:rPr>
              <w:t>часа</w:t>
            </w:r>
          </w:p>
        </w:tc>
      </w:tr>
      <w:tr w:rsidR="00AA48D1" w14:paraId="7BDA9D87" w14:textId="77777777" w:rsidTr="00D3769F">
        <w:tc>
          <w:tcPr>
            <w:tcW w:w="2392" w:type="dxa"/>
            <w:shd w:val="clear" w:color="auto" w:fill="auto"/>
          </w:tcPr>
          <w:p w14:paraId="13237523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Приоритет</w:t>
            </w:r>
            <w:r w:rsidRPr="00FE61C3">
              <w:rPr>
                <w:rFonts w:ascii="Calibri" w:eastAsia="Calibri"/>
              </w:rPr>
              <w:t xml:space="preserve"> 1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25182B3" w14:textId="77777777" w:rsidR="00AA48D1" w:rsidRPr="00FE61C3" w:rsidRDefault="00AA48D1" w:rsidP="00D3769F">
            <w:pPr>
              <w:ind w:firstLine="709"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0.2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C0FF5B4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0.5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B51CAB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4 </w:t>
            </w:r>
            <w:r w:rsidRPr="00FE61C3">
              <w:rPr>
                <w:rFonts w:ascii="Calibri" w:eastAsia="Calibri"/>
              </w:rPr>
              <w:t>часа</w:t>
            </w:r>
          </w:p>
        </w:tc>
      </w:tr>
      <w:tr w:rsidR="00AA48D1" w14:paraId="2134FECD" w14:textId="77777777" w:rsidTr="00D3769F">
        <w:tc>
          <w:tcPr>
            <w:tcW w:w="2392" w:type="dxa"/>
            <w:shd w:val="clear" w:color="auto" w:fill="auto"/>
          </w:tcPr>
          <w:p w14:paraId="0CDA3616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Приоритет</w:t>
            </w:r>
            <w:r w:rsidRPr="00FE61C3">
              <w:rPr>
                <w:rFonts w:ascii="Calibri" w:eastAsia="Calibri"/>
              </w:rPr>
              <w:t xml:space="preserve"> 2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A59AF27" w14:textId="77777777" w:rsidR="00AA48D1" w:rsidRPr="00FE61C3" w:rsidRDefault="00AA48D1" w:rsidP="00D3769F">
            <w:pPr>
              <w:ind w:firstLine="709"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0.2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DA137B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0.5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CE4664A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8 </w:t>
            </w:r>
            <w:r w:rsidRPr="00FE61C3">
              <w:rPr>
                <w:rFonts w:ascii="Calibri" w:eastAsia="Calibri"/>
              </w:rPr>
              <w:t>часов</w:t>
            </w:r>
          </w:p>
        </w:tc>
      </w:tr>
      <w:tr w:rsidR="00AA48D1" w14:paraId="699FE52E" w14:textId="77777777" w:rsidTr="00D3769F">
        <w:tc>
          <w:tcPr>
            <w:tcW w:w="2392" w:type="dxa"/>
            <w:shd w:val="clear" w:color="auto" w:fill="auto"/>
          </w:tcPr>
          <w:p w14:paraId="091FB0C1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Приоритет</w:t>
            </w:r>
            <w:r w:rsidRPr="00FE61C3">
              <w:rPr>
                <w:rFonts w:ascii="Calibri" w:eastAsia="Calibri"/>
              </w:rPr>
              <w:t xml:space="preserve"> 3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FCC8B05" w14:textId="77777777" w:rsidR="00AA48D1" w:rsidRPr="00FE61C3" w:rsidRDefault="00AA48D1" w:rsidP="00D3769F">
            <w:pPr>
              <w:ind w:firstLine="709"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0.2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4FE0D6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1 </w:t>
            </w:r>
            <w:r w:rsidRPr="00FE61C3">
              <w:rPr>
                <w:rFonts w:ascii="Calibri" w:eastAsia="Calibri"/>
              </w:rPr>
              <w:t>час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1558A1B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12 </w:t>
            </w:r>
            <w:r w:rsidRPr="00FE61C3">
              <w:rPr>
                <w:rFonts w:ascii="Calibri" w:eastAsia="Calibri"/>
              </w:rPr>
              <w:t>часов</w:t>
            </w:r>
          </w:p>
        </w:tc>
      </w:tr>
      <w:tr w:rsidR="00AA48D1" w14:paraId="6D34B8B8" w14:textId="77777777" w:rsidTr="00D3769F">
        <w:tc>
          <w:tcPr>
            <w:tcW w:w="2392" w:type="dxa"/>
            <w:shd w:val="clear" w:color="auto" w:fill="auto"/>
          </w:tcPr>
          <w:p w14:paraId="3627F878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Приоритет</w:t>
            </w:r>
            <w:r w:rsidRPr="00FE61C3">
              <w:rPr>
                <w:rFonts w:ascii="Calibri" w:eastAsia="Calibri"/>
              </w:rPr>
              <w:t xml:space="preserve"> 4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673D681" w14:textId="77777777" w:rsidR="00AA48D1" w:rsidRPr="00FE61C3" w:rsidRDefault="00AA48D1" w:rsidP="00D3769F">
            <w:pPr>
              <w:ind w:firstLine="709"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0.2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4F8F493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2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DCB597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16 </w:t>
            </w:r>
            <w:r w:rsidRPr="00FE61C3">
              <w:rPr>
                <w:rFonts w:ascii="Calibri" w:eastAsia="Calibri"/>
              </w:rPr>
              <w:t>часов</w:t>
            </w:r>
          </w:p>
        </w:tc>
      </w:tr>
      <w:tr w:rsidR="00AA48D1" w14:paraId="5E21614C" w14:textId="77777777" w:rsidTr="00D3769F">
        <w:tc>
          <w:tcPr>
            <w:tcW w:w="2392" w:type="dxa"/>
            <w:shd w:val="clear" w:color="auto" w:fill="auto"/>
          </w:tcPr>
          <w:p w14:paraId="1A9F6069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Приоритет</w:t>
            </w:r>
            <w:r w:rsidRPr="00FE61C3">
              <w:rPr>
                <w:rFonts w:ascii="Calibri" w:eastAsia="Calibri"/>
              </w:rPr>
              <w:t xml:space="preserve"> 5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F424F78" w14:textId="77777777" w:rsidR="00AA48D1" w:rsidRPr="00FE61C3" w:rsidRDefault="00AA48D1" w:rsidP="00D3769F">
            <w:pPr>
              <w:ind w:firstLine="709"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0.2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DEF98B1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4 </w:t>
            </w:r>
            <w:r w:rsidRPr="00FE61C3">
              <w:rPr>
                <w:rFonts w:ascii="Calibri" w:eastAsia="Calibri"/>
              </w:rPr>
              <w:t>часа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BC19FE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 xml:space="preserve">24 </w:t>
            </w:r>
            <w:r w:rsidRPr="00FE61C3">
              <w:rPr>
                <w:rFonts w:ascii="Calibri" w:eastAsia="Calibri"/>
              </w:rPr>
              <w:t>часа</w:t>
            </w:r>
          </w:p>
        </w:tc>
      </w:tr>
    </w:tbl>
    <w:p w14:paraId="419E99C5" w14:textId="77777777" w:rsidR="00AA48D1" w:rsidRDefault="00AA48D1" w:rsidP="00AA48D1">
      <w:pPr>
        <w:widowControl/>
      </w:pPr>
    </w:p>
    <w:p w14:paraId="7C7DE963" w14:textId="77777777" w:rsidR="00AA48D1" w:rsidRPr="00513E63" w:rsidRDefault="00AA48D1" w:rsidP="00AA48D1">
      <w:pPr>
        <w:widowControl/>
      </w:pPr>
      <w:r w:rsidRPr="00F073B0">
        <w:rPr>
          <w:b/>
        </w:rPr>
        <w:t>*Время</w:t>
      </w:r>
      <w:r w:rsidRPr="00513E63">
        <w:t xml:space="preserve"> - приведенное в таблице, является нормативно-справочным для</w:t>
      </w:r>
      <w:r>
        <w:t xml:space="preserve"> </w:t>
      </w:r>
      <w:r w:rsidRPr="00513E63">
        <w:t>обработки запроса, и не учитывает время, потраченное на ожидание уточнений от</w:t>
      </w:r>
      <w:r>
        <w:t xml:space="preserve"> </w:t>
      </w:r>
      <w:r w:rsidRPr="00513E63">
        <w:t>Специалиста Заказчика.</w:t>
      </w:r>
    </w:p>
    <w:p w14:paraId="056F7E78" w14:textId="77777777" w:rsidR="00AA48D1" w:rsidRDefault="00AA48D1" w:rsidP="00AA48D1">
      <w:pPr>
        <w:widowControl/>
      </w:pPr>
      <w:r w:rsidRPr="00F073B0">
        <w:rPr>
          <w:b/>
        </w:rPr>
        <w:t>**Рабочие часы</w:t>
      </w:r>
      <w:r w:rsidRPr="00513E63">
        <w:t xml:space="preserve"> - рабочие часы согласно коду РО.1 настоящих Технических требований.</w:t>
      </w:r>
    </w:p>
    <w:p w14:paraId="21536CAE" w14:textId="77777777" w:rsidR="00AA48D1" w:rsidRPr="00513E63" w:rsidRDefault="00AA48D1" w:rsidP="00AA48D1">
      <w:pPr>
        <w:widowControl/>
      </w:pPr>
    </w:p>
    <w:p w14:paraId="187D13B3" w14:textId="77777777" w:rsidR="00AA48D1" w:rsidRPr="00513E63" w:rsidRDefault="00AA48D1" w:rsidP="00AA48D1">
      <w:pPr>
        <w:widowControl/>
      </w:pPr>
      <w:r w:rsidRPr="00513E63">
        <w:t>Значение приоритетов зависит от:</w:t>
      </w:r>
    </w:p>
    <w:p w14:paraId="11696E41" w14:textId="77777777" w:rsidR="00AA48D1" w:rsidRPr="00513E63" w:rsidRDefault="00AA48D1" w:rsidP="00D2153E">
      <w:pPr>
        <w:pStyle w:val="af8"/>
        <w:widowControl/>
        <w:numPr>
          <w:ilvl w:val="0"/>
          <w:numId w:val="12"/>
        </w:numPr>
        <w:contextualSpacing/>
        <w:jc w:val="both"/>
      </w:pPr>
      <w:r w:rsidRPr="00513E63">
        <w:t>степени влияния (последствия): мера критичности запроса, степень отклонения</w:t>
      </w:r>
    </w:p>
    <w:p w14:paraId="14B77E3F" w14:textId="77777777" w:rsidR="00AA48D1" w:rsidRPr="00513E63" w:rsidRDefault="00AA48D1" w:rsidP="00AA48D1">
      <w:pPr>
        <w:widowControl/>
      </w:pPr>
      <w:r w:rsidRPr="00513E63">
        <w:t>от нормального уровня предоставления Услуги, выражающаяся в количестве</w:t>
      </w:r>
    </w:p>
    <w:p w14:paraId="5E72E710" w14:textId="77777777" w:rsidR="00AA48D1" w:rsidRPr="00513E63" w:rsidRDefault="00AA48D1" w:rsidP="00AA48D1">
      <w:pPr>
        <w:widowControl/>
      </w:pPr>
      <w:r w:rsidRPr="00513E63">
        <w:t>пользователей или бизнес-процессов, подвергшихся влиянию запроса;</w:t>
      </w:r>
    </w:p>
    <w:p w14:paraId="79174925" w14:textId="77777777" w:rsidR="00AA48D1" w:rsidRPr="00513E63" w:rsidRDefault="00AA48D1" w:rsidP="00D2153E">
      <w:pPr>
        <w:pStyle w:val="af8"/>
        <w:widowControl/>
        <w:numPr>
          <w:ilvl w:val="0"/>
          <w:numId w:val="12"/>
        </w:numPr>
        <w:contextualSpacing/>
        <w:jc w:val="both"/>
      </w:pPr>
      <w:r w:rsidRPr="00513E63">
        <w:t>срочности запроса: приемлемая задержка выполнения запроса для пользователя</w:t>
      </w:r>
    </w:p>
    <w:p w14:paraId="0D5E05B5" w14:textId="77777777" w:rsidR="00AA48D1" w:rsidRPr="00513E63" w:rsidRDefault="00AA48D1" w:rsidP="00AA48D1">
      <w:pPr>
        <w:widowControl/>
      </w:pPr>
      <w:r w:rsidRPr="00513E63">
        <w:t>или группы пользователей или бизнеса.</w:t>
      </w:r>
    </w:p>
    <w:p w14:paraId="6B0DAE91" w14:textId="77777777" w:rsidR="00AA48D1" w:rsidRDefault="00AA48D1" w:rsidP="00AA48D1">
      <w:pPr>
        <w:widowControl/>
        <w:jc w:val="right"/>
        <w:rPr>
          <w:sz w:val="20"/>
        </w:rPr>
      </w:pPr>
      <w:r w:rsidRPr="00513E63">
        <w:rPr>
          <w:sz w:val="20"/>
        </w:rPr>
        <w:t>Табл.10. «Срочность/ Приоритет»</w:t>
      </w:r>
    </w:p>
    <w:tbl>
      <w:tblPr>
        <w:tblW w:w="98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914"/>
        <w:gridCol w:w="1914"/>
        <w:gridCol w:w="1914"/>
        <w:gridCol w:w="1915"/>
      </w:tblGrid>
      <w:tr w:rsidR="00AA48D1" w14:paraId="7D83C4BB" w14:textId="77777777" w:rsidTr="00D3769F">
        <w:tc>
          <w:tcPr>
            <w:tcW w:w="2235" w:type="dxa"/>
            <w:vMerge w:val="restart"/>
            <w:shd w:val="clear" w:color="auto" w:fill="auto"/>
          </w:tcPr>
          <w:p w14:paraId="06EEEB43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lastRenderedPageBreak/>
              <w:t>Последствия</w:t>
            </w:r>
          </w:p>
        </w:tc>
        <w:tc>
          <w:tcPr>
            <w:tcW w:w="7657" w:type="dxa"/>
            <w:gridSpan w:val="4"/>
            <w:shd w:val="clear" w:color="auto" w:fill="auto"/>
          </w:tcPr>
          <w:p w14:paraId="16C4231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Срочность</w:t>
            </w:r>
          </w:p>
        </w:tc>
      </w:tr>
      <w:tr w:rsidR="00AA48D1" w14:paraId="46309E76" w14:textId="77777777" w:rsidTr="00D3769F">
        <w:tc>
          <w:tcPr>
            <w:tcW w:w="2235" w:type="dxa"/>
            <w:vMerge/>
            <w:shd w:val="clear" w:color="auto" w:fill="auto"/>
          </w:tcPr>
          <w:p w14:paraId="431F38CA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</w:p>
        </w:tc>
        <w:tc>
          <w:tcPr>
            <w:tcW w:w="1914" w:type="dxa"/>
            <w:shd w:val="clear" w:color="auto" w:fill="auto"/>
          </w:tcPr>
          <w:p w14:paraId="1FD264CB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Низкая</w:t>
            </w:r>
          </w:p>
        </w:tc>
        <w:tc>
          <w:tcPr>
            <w:tcW w:w="1914" w:type="dxa"/>
            <w:shd w:val="clear" w:color="auto" w:fill="auto"/>
          </w:tcPr>
          <w:p w14:paraId="65717731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Нормальная</w:t>
            </w:r>
          </w:p>
        </w:tc>
        <w:tc>
          <w:tcPr>
            <w:tcW w:w="1914" w:type="dxa"/>
            <w:shd w:val="clear" w:color="auto" w:fill="auto"/>
          </w:tcPr>
          <w:p w14:paraId="4CF67C8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Высокая</w:t>
            </w:r>
          </w:p>
        </w:tc>
        <w:tc>
          <w:tcPr>
            <w:tcW w:w="1915" w:type="dxa"/>
            <w:shd w:val="clear" w:color="auto" w:fill="auto"/>
          </w:tcPr>
          <w:p w14:paraId="271405D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Очень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высокая</w:t>
            </w:r>
          </w:p>
        </w:tc>
      </w:tr>
      <w:tr w:rsidR="00AA48D1" w14:paraId="0EA1C4B5" w14:textId="77777777" w:rsidTr="00D3769F">
        <w:tc>
          <w:tcPr>
            <w:tcW w:w="2235" w:type="dxa"/>
            <w:shd w:val="clear" w:color="auto" w:fill="auto"/>
          </w:tcPr>
          <w:p w14:paraId="523BE5CA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пользователя</w:t>
            </w:r>
          </w:p>
        </w:tc>
        <w:tc>
          <w:tcPr>
            <w:tcW w:w="1914" w:type="dxa"/>
            <w:shd w:val="clear" w:color="auto" w:fill="auto"/>
          </w:tcPr>
          <w:p w14:paraId="5EEB56D0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5-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4" w:type="dxa"/>
            <w:shd w:val="clear" w:color="auto" w:fill="auto"/>
          </w:tcPr>
          <w:p w14:paraId="056E6101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5-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4" w:type="dxa"/>
            <w:shd w:val="clear" w:color="auto" w:fill="auto"/>
          </w:tcPr>
          <w:p w14:paraId="768C0501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3-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5" w:type="dxa"/>
            <w:shd w:val="clear" w:color="auto" w:fill="auto"/>
          </w:tcPr>
          <w:p w14:paraId="74A8E68E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</w:tr>
      <w:tr w:rsidR="00AA48D1" w14:paraId="51CAC911" w14:textId="77777777" w:rsidTr="00D3769F">
        <w:tc>
          <w:tcPr>
            <w:tcW w:w="2235" w:type="dxa"/>
            <w:shd w:val="clear" w:color="auto" w:fill="auto"/>
          </w:tcPr>
          <w:p w14:paraId="6F04159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группы</w:t>
            </w:r>
          </w:p>
        </w:tc>
        <w:tc>
          <w:tcPr>
            <w:tcW w:w="1914" w:type="dxa"/>
            <w:shd w:val="clear" w:color="auto" w:fill="auto"/>
          </w:tcPr>
          <w:p w14:paraId="0ABE1B4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5-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4" w:type="dxa"/>
            <w:shd w:val="clear" w:color="auto" w:fill="auto"/>
          </w:tcPr>
          <w:p w14:paraId="3A29345B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4-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4" w:type="dxa"/>
            <w:shd w:val="clear" w:color="auto" w:fill="auto"/>
          </w:tcPr>
          <w:p w14:paraId="59CA5E6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3-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5" w:type="dxa"/>
            <w:shd w:val="clear" w:color="auto" w:fill="auto"/>
          </w:tcPr>
          <w:p w14:paraId="43954D7F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</w:tr>
      <w:tr w:rsidR="00AA48D1" w14:paraId="14A8C627" w14:textId="77777777" w:rsidTr="00D3769F">
        <w:tc>
          <w:tcPr>
            <w:tcW w:w="2235" w:type="dxa"/>
            <w:shd w:val="clear" w:color="auto" w:fill="auto"/>
          </w:tcPr>
          <w:p w14:paraId="6B907966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подразделения</w:t>
            </w:r>
          </w:p>
        </w:tc>
        <w:tc>
          <w:tcPr>
            <w:tcW w:w="1914" w:type="dxa"/>
            <w:shd w:val="clear" w:color="auto" w:fill="auto"/>
          </w:tcPr>
          <w:p w14:paraId="208E314C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4-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4" w:type="dxa"/>
            <w:shd w:val="clear" w:color="auto" w:fill="auto"/>
          </w:tcPr>
          <w:p w14:paraId="0A05F22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3-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4" w:type="dxa"/>
            <w:shd w:val="clear" w:color="auto" w:fill="auto"/>
          </w:tcPr>
          <w:p w14:paraId="2128595A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5" w:type="dxa"/>
            <w:shd w:val="clear" w:color="auto" w:fill="auto"/>
          </w:tcPr>
          <w:p w14:paraId="23F8A398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1-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</w:tr>
      <w:tr w:rsidR="00AA48D1" w14:paraId="2B47ECCC" w14:textId="77777777" w:rsidTr="00D3769F">
        <w:tc>
          <w:tcPr>
            <w:tcW w:w="2235" w:type="dxa"/>
            <w:shd w:val="clear" w:color="auto" w:fill="auto"/>
          </w:tcPr>
          <w:p w14:paraId="29C68808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предприятия</w:t>
            </w:r>
          </w:p>
        </w:tc>
        <w:tc>
          <w:tcPr>
            <w:tcW w:w="1914" w:type="dxa"/>
            <w:shd w:val="clear" w:color="auto" w:fill="auto"/>
          </w:tcPr>
          <w:p w14:paraId="405D67C8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3-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4" w:type="dxa"/>
            <w:shd w:val="clear" w:color="auto" w:fill="auto"/>
          </w:tcPr>
          <w:p w14:paraId="5A634B6E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2-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4" w:type="dxa"/>
            <w:shd w:val="clear" w:color="auto" w:fill="auto"/>
          </w:tcPr>
          <w:p w14:paraId="2E51AAC1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1-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  <w:tc>
          <w:tcPr>
            <w:tcW w:w="1915" w:type="dxa"/>
            <w:shd w:val="clear" w:color="auto" w:fill="auto"/>
          </w:tcPr>
          <w:p w14:paraId="0E108841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0-</w:t>
            </w:r>
            <w:r w:rsidRPr="00FE61C3">
              <w:rPr>
                <w:rFonts w:ascii="Calibri" w:eastAsia="Calibri"/>
              </w:rPr>
              <w:t>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приоритет</w:t>
            </w:r>
          </w:p>
        </w:tc>
      </w:tr>
    </w:tbl>
    <w:p w14:paraId="01541705" w14:textId="77777777" w:rsidR="00AA48D1" w:rsidRDefault="00AA48D1" w:rsidP="00AA48D1">
      <w:pPr>
        <w:widowControl/>
        <w:jc w:val="center"/>
      </w:pPr>
    </w:p>
    <w:p w14:paraId="1203C42E" w14:textId="77777777" w:rsidR="00AA48D1" w:rsidRPr="00416610" w:rsidRDefault="00AA48D1" w:rsidP="00AA48D1">
      <w:pPr>
        <w:widowControl/>
      </w:pPr>
      <w:r w:rsidRPr="00416610">
        <w:t>В следующей таблице даны описания критичности и срочности соответственно:</w:t>
      </w:r>
    </w:p>
    <w:p w14:paraId="3589D661" w14:textId="77777777" w:rsidR="00AA48D1" w:rsidRDefault="00AA48D1" w:rsidP="00AA48D1">
      <w:pPr>
        <w:widowControl/>
        <w:jc w:val="right"/>
        <w:rPr>
          <w:sz w:val="20"/>
        </w:rPr>
      </w:pPr>
      <w:r w:rsidRPr="00416610">
        <w:rPr>
          <w:sz w:val="20"/>
        </w:rPr>
        <w:t>Табл.11. «Критичность/ срочность»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521"/>
      </w:tblGrid>
      <w:tr w:rsidR="00AA48D1" w:rsidRPr="00416610" w14:paraId="74B56264" w14:textId="77777777" w:rsidTr="00D3769F">
        <w:tc>
          <w:tcPr>
            <w:tcW w:w="3119" w:type="dxa"/>
            <w:shd w:val="clear" w:color="auto" w:fill="auto"/>
          </w:tcPr>
          <w:p w14:paraId="03F21907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Название</w:t>
            </w:r>
          </w:p>
        </w:tc>
        <w:tc>
          <w:tcPr>
            <w:tcW w:w="6521" w:type="dxa"/>
            <w:shd w:val="clear" w:color="auto" w:fill="auto"/>
          </w:tcPr>
          <w:p w14:paraId="79B6CBC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</w:rPr>
            </w:pPr>
            <w:r w:rsidRPr="00FE61C3">
              <w:rPr>
                <w:rFonts w:ascii="Calibri" w:eastAsia="Calibri"/>
                <w:b/>
              </w:rPr>
              <w:t>Описание</w:t>
            </w:r>
          </w:p>
        </w:tc>
      </w:tr>
      <w:tr w:rsidR="00AA48D1" w14:paraId="46A2A3B4" w14:textId="77777777" w:rsidTr="00D3769F">
        <w:tc>
          <w:tcPr>
            <w:tcW w:w="9640" w:type="dxa"/>
            <w:gridSpan w:val="2"/>
            <w:shd w:val="clear" w:color="auto" w:fill="auto"/>
          </w:tcPr>
          <w:p w14:paraId="6D8C9E52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  <w:b/>
                <w:i/>
              </w:rPr>
            </w:pPr>
            <w:r w:rsidRPr="00FE61C3">
              <w:rPr>
                <w:rFonts w:ascii="Calibri" w:eastAsia="Calibri"/>
                <w:b/>
                <w:i/>
              </w:rPr>
              <w:t>Последствия</w:t>
            </w:r>
          </w:p>
        </w:tc>
      </w:tr>
      <w:tr w:rsidR="00AA48D1" w14:paraId="18962433" w14:textId="77777777" w:rsidTr="00D3769F">
        <w:tc>
          <w:tcPr>
            <w:tcW w:w="3119" w:type="dxa"/>
            <w:shd w:val="clear" w:color="auto" w:fill="auto"/>
          </w:tcPr>
          <w:p w14:paraId="686F0A3A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предприятия</w:t>
            </w:r>
          </w:p>
        </w:tc>
        <w:tc>
          <w:tcPr>
            <w:tcW w:w="6521" w:type="dxa"/>
            <w:shd w:val="clear" w:color="auto" w:fill="auto"/>
          </w:tcPr>
          <w:p w14:paraId="06E84B1C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или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нарушение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ухудшение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качества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предоставляемой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что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вызвало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остановку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критичных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предприятия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бизнес</w:t>
            </w:r>
            <w:r w:rsidRPr="00FE61C3">
              <w:rPr>
                <w:rFonts w:ascii="Calibri" w:eastAsia="Calibri"/>
              </w:rPr>
              <w:t xml:space="preserve"> - </w:t>
            </w:r>
            <w:r w:rsidRPr="00FE61C3">
              <w:rPr>
                <w:rFonts w:ascii="Calibri" w:eastAsia="Calibri"/>
              </w:rPr>
              <w:t>процессов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06C5C1A1" w14:textId="77777777" w:rsidTr="00D3769F">
        <w:tc>
          <w:tcPr>
            <w:tcW w:w="3119" w:type="dxa"/>
            <w:shd w:val="clear" w:color="auto" w:fill="auto"/>
          </w:tcPr>
          <w:p w14:paraId="52F786C0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подразделения</w:t>
            </w:r>
          </w:p>
        </w:tc>
        <w:tc>
          <w:tcPr>
            <w:tcW w:w="6521" w:type="dxa"/>
            <w:shd w:val="clear" w:color="auto" w:fill="auto"/>
          </w:tcPr>
          <w:p w14:paraId="7CF965DD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или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нарушение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ухудшение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качества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предоставляемой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что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вызвало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полную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остановку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одного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бизнес</w:t>
            </w:r>
            <w:r w:rsidRPr="00FE61C3">
              <w:rPr>
                <w:rFonts w:ascii="Calibri" w:eastAsia="Calibri"/>
              </w:rPr>
              <w:t>-</w:t>
            </w:r>
            <w:r w:rsidRPr="00FE61C3">
              <w:rPr>
                <w:rFonts w:ascii="Calibri" w:eastAsia="Calibri"/>
              </w:rPr>
              <w:t>процесса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предприятия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5C91CF76" w14:textId="77777777" w:rsidTr="00D3769F">
        <w:tc>
          <w:tcPr>
            <w:tcW w:w="3119" w:type="dxa"/>
            <w:shd w:val="clear" w:color="auto" w:fill="auto"/>
          </w:tcPr>
          <w:p w14:paraId="6BA1F828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группы</w:t>
            </w:r>
          </w:p>
        </w:tc>
        <w:tc>
          <w:tcPr>
            <w:tcW w:w="6521" w:type="dxa"/>
            <w:shd w:val="clear" w:color="auto" w:fill="auto"/>
          </w:tcPr>
          <w:p w14:paraId="3FB9F8FD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или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нарушение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ухудшение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качества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предоставляемой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. </w:t>
            </w:r>
            <w:r w:rsidRPr="00FE61C3">
              <w:rPr>
                <w:rFonts w:ascii="Calibri" w:eastAsia="Calibri"/>
              </w:rPr>
              <w:t>Выполнение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большинства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повседневных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задач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производится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режиме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близком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обычному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режиму</w:t>
            </w:r>
            <w:r w:rsidRPr="00FE61C3">
              <w:rPr>
                <w:rFonts w:ascii="Calibri" w:eastAsia="Calibri"/>
              </w:rPr>
              <w:t xml:space="preserve">. </w:t>
            </w:r>
            <w:r w:rsidRPr="00FE61C3">
              <w:rPr>
                <w:rFonts w:ascii="Calibri" w:eastAsia="Calibri"/>
              </w:rPr>
              <w:t>Нарушен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штатный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режим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работы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более</w:t>
            </w:r>
            <w:r w:rsidRPr="00FE61C3">
              <w:rPr>
                <w:rFonts w:ascii="Calibri" w:eastAsia="Calibri"/>
              </w:rPr>
              <w:t xml:space="preserve"> 5 (</w:t>
            </w:r>
            <w:r w:rsidRPr="00FE61C3">
              <w:rPr>
                <w:rFonts w:ascii="Calibri" w:eastAsia="Calibri"/>
              </w:rPr>
              <w:t>пяти</w:t>
            </w:r>
            <w:r w:rsidRPr="00FE61C3">
              <w:rPr>
                <w:rFonts w:ascii="Calibri" w:eastAsia="Calibri"/>
              </w:rPr>
              <w:t xml:space="preserve">) </w:t>
            </w:r>
            <w:r w:rsidRPr="00FE61C3">
              <w:rPr>
                <w:rFonts w:ascii="Calibri" w:eastAsia="Calibri"/>
              </w:rPr>
              <w:t>участников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процесса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1B112519" w14:textId="77777777" w:rsidTr="00D3769F">
        <w:tc>
          <w:tcPr>
            <w:tcW w:w="3119" w:type="dxa"/>
            <w:shd w:val="clear" w:color="auto" w:fill="auto"/>
          </w:tcPr>
          <w:p w14:paraId="60D0BBA1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пользователя</w:t>
            </w:r>
          </w:p>
        </w:tc>
        <w:tc>
          <w:tcPr>
            <w:tcW w:w="6521" w:type="dxa"/>
            <w:shd w:val="clear" w:color="auto" w:fill="auto"/>
          </w:tcPr>
          <w:p w14:paraId="42BB008E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 (</w:t>
            </w:r>
            <w:r w:rsidRPr="00FE61C3">
              <w:rPr>
                <w:rFonts w:ascii="Calibri" w:eastAsia="Calibri"/>
              </w:rPr>
              <w:t>нарушение</w:t>
            </w:r>
            <w:r w:rsidRPr="00FE61C3">
              <w:rPr>
                <w:rFonts w:ascii="Calibri" w:eastAsia="Calibri"/>
              </w:rPr>
              <w:t xml:space="preserve">) </w:t>
            </w:r>
            <w:r w:rsidRPr="00FE61C3">
              <w:rPr>
                <w:rFonts w:ascii="Calibri" w:eastAsia="Calibri"/>
              </w:rPr>
              <w:t>предоставления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ухудшение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качества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предоставляемой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одному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пользователю</w:t>
            </w:r>
            <w:r w:rsidRPr="00FE61C3">
              <w:rPr>
                <w:rFonts w:ascii="Calibri" w:eastAsia="Calibri"/>
              </w:rPr>
              <w:t xml:space="preserve">. </w:t>
            </w:r>
            <w:r w:rsidRPr="00FE61C3">
              <w:rPr>
                <w:rFonts w:ascii="Calibri" w:eastAsia="Calibri"/>
              </w:rPr>
              <w:t>Выполнение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большинства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повседневных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задач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производится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режиме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близком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обычному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режиму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7EB26C81" w14:textId="77777777" w:rsidTr="00D3769F">
        <w:tc>
          <w:tcPr>
            <w:tcW w:w="3119" w:type="dxa"/>
            <w:shd w:val="clear" w:color="auto" w:fill="auto"/>
          </w:tcPr>
          <w:p w14:paraId="7BC8FDEE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Для</w:t>
            </w:r>
            <w:r w:rsidRPr="00FE61C3">
              <w:rPr>
                <w:rFonts w:ascii="Calibri" w:eastAsia="Calibri"/>
              </w:rPr>
              <w:t xml:space="preserve"> VIP-</w:t>
            </w:r>
            <w:r w:rsidRPr="00FE61C3">
              <w:rPr>
                <w:rFonts w:ascii="Calibri" w:eastAsia="Calibri"/>
              </w:rPr>
              <w:t>пользователя</w:t>
            </w:r>
          </w:p>
        </w:tc>
        <w:tc>
          <w:tcPr>
            <w:tcW w:w="6521" w:type="dxa"/>
            <w:shd w:val="clear" w:color="auto" w:fill="auto"/>
          </w:tcPr>
          <w:p w14:paraId="68C28919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 (</w:t>
            </w:r>
            <w:r w:rsidRPr="00FE61C3">
              <w:rPr>
                <w:rFonts w:ascii="Calibri" w:eastAsia="Calibri"/>
              </w:rPr>
              <w:t>нарушение</w:t>
            </w:r>
            <w:r w:rsidRPr="00FE61C3">
              <w:rPr>
                <w:rFonts w:ascii="Calibri" w:eastAsia="Calibri"/>
              </w:rPr>
              <w:t xml:space="preserve">) </w:t>
            </w:r>
            <w:r w:rsidR="004B5EF7">
              <w:rPr>
                <w:rFonts w:ascii="Calibri" w:eastAsia="Calibri"/>
              </w:rPr>
              <w:t>не</w:t>
            </w:r>
            <w:r w:rsidR="004B5EF7">
              <w:rPr>
                <w:rFonts w:ascii="Calibri" w:eastAsia="Calibri"/>
              </w:rPr>
              <w:t xml:space="preserve"> </w:t>
            </w:r>
            <w:r w:rsidR="004B5EF7">
              <w:rPr>
                <w:rFonts w:ascii="Calibri" w:eastAsia="Calibri"/>
              </w:rPr>
              <w:t>п</w:t>
            </w:r>
            <w:r w:rsidRPr="00FE61C3">
              <w:rPr>
                <w:rFonts w:ascii="Calibri" w:eastAsia="Calibri"/>
              </w:rPr>
              <w:t>редоставления</w:t>
            </w:r>
            <w:r w:rsidR="004B5EF7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ухудшение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качества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предоставляемой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 VIP-</w:t>
            </w:r>
          </w:p>
          <w:p w14:paraId="0A1264D1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пользователю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0ADA43F1" w14:textId="77777777" w:rsidTr="00D3769F">
        <w:tc>
          <w:tcPr>
            <w:tcW w:w="9640" w:type="dxa"/>
            <w:gridSpan w:val="2"/>
            <w:shd w:val="clear" w:color="auto" w:fill="auto"/>
          </w:tcPr>
          <w:p w14:paraId="1DF9951D" w14:textId="77777777" w:rsidR="00AA48D1" w:rsidRPr="00FE61C3" w:rsidRDefault="00AA48D1" w:rsidP="00D3769F">
            <w:pPr>
              <w:widowControl/>
              <w:jc w:val="center"/>
              <w:rPr>
                <w:rFonts w:ascii="Calibri" w:eastAsia="Calibri"/>
              </w:rPr>
            </w:pPr>
            <w:r w:rsidRPr="00FE61C3">
              <w:rPr>
                <w:rFonts w:ascii="Calibri" w:eastAsia="Calibri"/>
                <w:b/>
                <w:i/>
              </w:rPr>
              <w:t>Срочность</w:t>
            </w:r>
          </w:p>
        </w:tc>
      </w:tr>
      <w:tr w:rsidR="00AA48D1" w14:paraId="1AB391EF" w14:textId="77777777" w:rsidTr="00D3769F">
        <w:tc>
          <w:tcPr>
            <w:tcW w:w="3119" w:type="dxa"/>
            <w:shd w:val="clear" w:color="auto" w:fill="auto"/>
          </w:tcPr>
          <w:p w14:paraId="726D362F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Срочность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очень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высокая</w:t>
            </w:r>
          </w:p>
        </w:tc>
        <w:tc>
          <w:tcPr>
            <w:tcW w:w="6521" w:type="dxa"/>
            <w:shd w:val="clear" w:color="auto" w:fill="auto"/>
          </w:tcPr>
          <w:p w14:paraId="62C4ADC5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недоступность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функционала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модуля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Системы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от</w:t>
            </w:r>
          </w:p>
          <w:p w14:paraId="2E4B52C8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стабильного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функционирования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которого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зависят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другие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модули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данной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системы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при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отсутствии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обходных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решений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41B78C5A" w14:textId="77777777" w:rsidTr="00D3769F">
        <w:tc>
          <w:tcPr>
            <w:tcW w:w="3119" w:type="dxa"/>
            <w:shd w:val="clear" w:color="auto" w:fill="auto"/>
          </w:tcPr>
          <w:p w14:paraId="75F2380A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Срочность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высокая</w:t>
            </w:r>
          </w:p>
        </w:tc>
        <w:tc>
          <w:tcPr>
            <w:tcW w:w="6521" w:type="dxa"/>
            <w:shd w:val="clear" w:color="auto" w:fill="auto"/>
          </w:tcPr>
          <w:p w14:paraId="685CDD01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недоступность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функционала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модуля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ИС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от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стабильного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функционирования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которого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зависят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другие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модули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данной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наличии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как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минимум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одного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обходного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решения</w:t>
            </w:r>
            <w:r w:rsidRPr="00FE61C3">
              <w:rPr>
                <w:rFonts w:ascii="Calibri" w:eastAsia="Calibri"/>
              </w:rPr>
              <w:t xml:space="preserve">. </w:t>
            </w: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недоступность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функционала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модуля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ИС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от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стабильного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функционирования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которой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зависят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другие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отсутствии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обходных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решений</w:t>
            </w:r>
            <w:r w:rsidRPr="00FE61C3">
              <w:rPr>
                <w:rFonts w:ascii="Calibri" w:eastAsia="Calibri"/>
              </w:rPr>
              <w:t>.</w:t>
            </w:r>
          </w:p>
          <w:p w14:paraId="4D97557D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Запросы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изменение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НСИ</w:t>
            </w:r>
          </w:p>
        </w:tc>
      </w:tr>
      <w:tr w:rsidR="00AA48D1" w14:paraId="2307C6E1" w14:textId="77777777" w:rsidTr="00D3769F">
        <w:tc>
          <w:tcPr>
            <w:tcW w:w="3119" w:type="dxa"/>
            <w:shd w:val="clear" w:color="auto" w:fill="auto"/>
          </w:tcPr>
          <w:p w14:paraId="399040C5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Срочность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нормальная</w:t>
            </w:r>
          </w:p>
        </w:tc>
        <w:tc>
          <w:tcPr>
            <w:tcW w:w="6521" w:type="dxa"/>
            <w:shd w:val="clear" w:color="auto" w:fill="auto"/>
          </w:tcPr>
          <w:p w14:paraId="6E11AADE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Сбой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недоступность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функционала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модуля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информационной</w:t>
            </w:r>
          </w:p>
          <w:p w14:paraId="36D4F6AB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системы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от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стабильного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функционирования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которого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зависят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другие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модули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данной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системы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наличии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как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минимум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одного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обходного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решения</w:t>
            </w:r>
            <w:r w:rsidRPr="00FE61C3">
              <w:rPr>
                <w:rFonts w:ascii="Calibri" w:eastAsia="Calibri"/>
              </w:rPr>
              <w:t>.</w:t>
            </w:r>
          </w:p>
        </w:tc>
      </w:tr>
      <w:tr w:rsidR="00AA48D1" w14:paraId="223DC843" w14:textId="77777777" w:rsidTr="00D3769F">
        <w:tc>
          <w:tcPr>
            <w:tcW w:w="3119" w:type="dxa"/>
            <w:shd w:val="clear" w:color="auto" w:fill="auto"/>
          </w:tcPr>
          <w:p w14:paraId="7C656786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Срочность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низкая</w:t>
            </w:r>
          </w:p>
        </w:tc>
        <w:tc>
          <w:tcPr>
            <w:tcW w:w="6521" w:type="dxa"/>
            <w:shd w:val="clear" w:color="auto" w:fill="auto"/>
          </w:tcPr>
          <w:p w14:paraId="59416BF3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Требование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оказание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не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связанное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недоступностью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ресурса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функционала</w:t>
            </w:r>
            <w:r w:rsidRPr="00FE61C3">
              <w:rPr>
                <w:rFonts w:ascii="Calibri" w:eastAsia="Calibri"/>
              </w:rPr>
              <w:t xml:space="preserve"> (</w:t>
            </w:r>
            <w:r w:rsidRPr="00FE61C3">
              <w:rPr>
                <w:rFonts w:ascii="Calibri" w:eastAsia="Calibri"/>
              </w:rPr>
              <w:t>консультации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запрос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информации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существующим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Услугам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запрос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организацию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обучения</w:t>
            </w:r>
            <w:r w:rsidRPr="00FE61C3">
              <w:rPr>
                <w:rFonts w:ascii="Calibri" w:eastAsia="Calibri"/>
              </w:rPr>
              <w:t>).</w:t>
            </w:r>
          </w:p>
          <w:p w14:paraId="3DD73540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lastRenderedPageBreak/>
              <w:t>Запрос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стандартные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изменения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ИТ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–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инфраструктуры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</w:t>
            </w:r>
            <w:r w:rsidRPr="00FE61C3">
              <w:rPr>
                <w:rFonts w:ascii="Calibri" w:eastAsia="Calibri"/>
              </w:rPr>
              <w:t>.</w:t>
            </w:r>
          </w:p>
          <w:p w14:paraId="0422A847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Установка</w:t>
            </w:r>
            <w:r w:rsidRPr="00FE61C3">
              <w:rPr>
                <w:rFonts w:ascii="Calibri" w:eastAsia="Calibri"/>
              </w:rPr>
              <w:t xml:space="preserve">, </w:t>
            </w:r>
            <w:r w:rsidRPr="00FE61C3">
              <w:rPr>
                <w:rFonts w:ascii="Calibri" w:eastAsia="Calibri"/>
              </w:rPr>
              <w:t>замена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рабочего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места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пользователя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</w:t>
            </w:r>
            <w:r w:rsidRPr="00FE61C3">
              <w:rPr>
                <w:rFonts w:ascii="Calibri" w:eastAsia="Calibri"/>
              </w:rPr>
              <w:t>.</w:t>
            </w:r>
          </w:p>
          <w:p w14:paraId="409E5EF8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Запросы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подготовку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дополнительных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отчетов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качестве</w:t>
            </w:r>
          </w:p>
          <w:p w14:paraId="16AE2C42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предоставления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</w:t>
            </w:r>
            <w:r w:rsidRPr="00FE61C3">
              <w:rPr>
                <w:rFonts w:ascii="Calibri" w:eastAsia="Calibri"/>
              </w:rPr>
              <w:t>.</w:t>
            </w:r>
          </w:p>
          <w:p w14:paraId="32E4A37D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Запрос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предоставление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информации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по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дополнительным</w:t>
            </w:r>
          </w:p>
          <w:p w14:paraId="0860BF24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Услугам</w:t>
            </w:r>
            <w:r w:rsidRPr="00FE61C3">
              <w:rPr>
                <w:rFonts w:ascii="Calibri" w:eastAsia="Calibri"/>
              </w:rPr>
              <w:t>.</w:t>
            </w:r>
          </w:p>
          <w:p w14:paraId="02917B8F" w14:textId="77777777" w:rsidR="00AA48D1" w:rsidRPr="00FE61C3" w:rsidRDefault="00AA48D1" w:rsidP="00D3769F">
            <w:pPr>
              <w:widowControl/>
              <w:rPr>
                <w:rFonts w:ascii="Calibri" w:eastAsia="Calibri"/>
              </w:rPr>
            </w:pPr>
            <w:r w:rsidRPr="00FE61C3">
              <w:rPr>
                <w:rFonts w:ascii="Calibri" w:eastAsia="Calibri"/>
              </w:rPr>
              <w:t>Запросы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на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новые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и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дополнительные</w:t>
            </w:r>
            <w:r w:rsidRPr="00FE61C3">
              <w:rPr>
                <w:rFonts w:ascii="Calibri" w:eastAsia="Calibri"/>
              </w:rPr>
              <w:t xml:space="preserve"> </w:t>
            </w:r>
            <w:r w:rsidRPr="00FE61C3">
              <w:rPr>
                <w:rFonts w:ascii="Calibri" w:eastAsia="Calibri"/>
              </w:rPr>
              <w:t>Услуги</w:t>
            </w:r>
            <w:r w:rsidRPr="00FE61C3">
              <w:rPr>
                <w:rFonts w:ascii="Calibri" w:eastAsia="Calibri"/>
              </w:rPr>
              <w:t>.</w:t>
            </w:r>
          </w:p>
        </w:tc>
      </w:tr>
    </w:tbl>
    <w:p w14:paraId="3738655F" w14:textId="77777777" w:rsidR="00AA48D1" w:rsidRDefault="00AA48D1" w:rsidP="00AA48D1">
      <w:pPr>
        <w:widowControl/>
      </w:pPr>
    </w:p>
    <w:p w14:paraId="0995AC61" w14:textId="77777777" w:rsidR="00AA48D1" w:rsidRPr="007F17AF" w:rsidRDefault="00AA48D1" w:rsidP="004B5EF7">
      <w:pPr>
        <w:keepNext/>
        <w:widowControl/>
        <w:tabs>
          <w:tab w:val="left" w:pos="567"/>
        </w:tabs>
        <w:suppressAutoHyphens/>
        <w:autoSpaceDE/>
        <w:autoSpaceDN/>
        <w:adjustRightInd/>
        <w:spacing w:before="120" w:after="120"/>
        <w:ind w:left="1076" w:hanging="720"/>
        <w:jc w:val="both"/>
        <w:outlineLvl w:val="1"/>
        <w:rPr>
          <w:b/>
          <w:snapToGrid w:val="0"/>
          <w:lang w:eastAsia="x-none"/>
        </w:rPr>
      </w:pPr>
      <w:bookmarkStart w:id="44" w:name="_Toc75890034"/>
      <w:r w:rsidRPr="007F17AF">
        <w:rPr>
          <w:b/>
          <w:snapToGrid w:val="0"/>
          <w:lang w:eastAsia="x-none"/>
        </w:rPr>
        <w:t xml:space="preserve">4.2.5. </w:t>
      </w:r>
      <w:r w:rsidR="008F0F83">
        <w:rPr>
          <w:b/>
          <w:snapToGrid w:val="0"/>
          <w:lang w:eastAsia="x-none"/>
        </w:rPr>
        <w:t>Требования к о</w:t>
      </w:r>
      <w:r w:rsidRPr="007F17AF">
        <w:rPr>
          <w:b/>
          <w:snapToGrid w:val="0"/>
          <w:lang w:eastAsia="x-none"/>
        </w:rPr>
        <w:t>тчётност</w:t>
      </w:r>
      <w:r w:rsidR="008F0F83">
        <w:rPr>
          <w:b/>
          <w:snapToGrid w:val="0"/>
          <w:lang w:eastAsia="x-none"/>
        </w:rPr>
        <w:t>и</w:t>
      </w:r>
      <w:bookmarkEnd w:id="44"/>
    </w:p>
    <w:p w14:paraId="4E02C7ED" w14:textId="77777777" w:rsidR="00AA48D1" w:rsidRPr="00884285" w:rsidRDefault="00AA48D1" w:rsidP="004B5EF7">
      <w:pPr>
        <w:widowControl/>
        <w:ind w:firstLine="567"/>
        <w:jc w:val="both"/>
      </w:pPr>
      <w:r w:rsidRPr="00884285">
        <w:t xml:space="preserve">Исполнитель </w:t>
      </w:r>
      <w:r w:rsidR="00F74999">
        <w:t xml:space="preserve">должен </w:t>
      </w:r>
      <w:r>
        <w:t>предоставит</w:t>
      </w:r>
      <w:r w:rsidR="00F74999">
        <w:t>ь</w:t>
      </w:r>
      <w:r w:rsidRPr="00884285">
        <w:t xml:space="preserve"> эффективную систему отчетности,</w:t>
      </w:r>
      <w:r>
        <w:t xml:space="preserve"> </w:t>
      </w:r>
      <w:r w:rsidRPr="00884285">
        <w:t>позволяющую</w:t>
      </w:r>
      <w:r>
        <w:t xml:space="preserve"> </w:t>
      </w:r>
      <w:r w:rsidRPr="00884285">
        <w:t xml:space="preserve">производить мониторинг результатов обслуживания. Отчет </w:t>
      </w:r>
      <w:r>
        <w:t xml:space="preserve">будет </w:t>
      </w:r>
      <w:r w:rsidRPr="00884285">
        <w:t>формироваться на основании данных, регистрируемых в АСУСП по следующим</w:t>
      </w:r>
      <w:r>
        <w:t xml:space="preserve"> </w:t>
      </w:r>
      <w:r w:rsidRPr="00884285">
        <w:t>параметрам:</w:t>
      </w:r>
    </w:p>
    <w:p w14:paraId="5BBC9BE6" w14:textId="77777777" w:rsidR="00AA48D1" w:rsidRPr="009408C3" w:rsidRDefault="00AA48D1" w:rsidP="00D2153E">
      <w:pPr>
        <w:pStyle w:val="af8"/>
        <w:widowControl/>
        <w:numPr>
          <w:ilvl w:val="0"/>
          <w:numId w:val="12"/>
        </w:numPr>
        <w:contextualSpacing/>
        <w:jc w:val="both"/>
      </w:pPr>
      <w:r w:rsidRPr="009408C3">
        <w:t>количество поступивших запросов по услугам;</w:t>
      </w:r>
    </w:p>
    <w:p w14:paraId="6DB5A75C" w14:textId="77777777" w:rsidR="00AA48D1" w:rsidRPr="009408C3" w:rsidRDefault="00AA48D1" w:rsidP="00D2153E">
      <w:pPr>
        <w:pStyle w:val="af8"/>
        <w:widowControl/>
        <w:numPr>
          <w:ilvl w:val="0"/>
          <w:numId w:val="12"/>
        </w:numPr>
        <w:contextualSpacing/>
        <w:jc w:val="both"/>
      </w:pPr>
      <w:r w:rsidRPr="009408C3">
        <w:t>доступность услуг в часах и процентах (в т.ч. отклонение от гарантированного уровня доступности);</w:t>
      </w:r>
    </w:p>
    <w:p w14:paraId="6CE26855" w14:textId="77777777" w:rsidR="00AA48D1" w:rsidRPr="009408C3" w:rsidRDefault="00AA48D1" w:rsidP="00D2153E">
      <w:pPr>
        <w:pStyle w:val="af8"/>
        <w:widowControl/>
        <w:numPr>
          <w:ilvl w:val="0"/>
          <w:numId w:val="12"/>
        </w:numPr>
        <w:contextualSpacing/>
        <w:jc w:val="both"/>
      </w:pPr>
      <w:r w:rsidRPr="009408C3">
        <w:t>сверхнормативное время выполнения запросов;</w:t>
      </w:r>
    </w:p>
    <w:p w14:paraId="44C98515" w14:textId="77777777" w:rsidR="00AA48D1" w:rsidRPr="009408C3" w:rsidRDefault="00AA48D1" w:rsidP="00D2153E">
      <w:pPr>
        <w:pStyle w:val="af8"/>
        <w:widowControl/>
        <w:numPr>
          <w:ilvl w:val="0"/>
          <w:numId w:val="12"/>
        </w:numPr>
        <w:contextualSpacing/>
        <w:jc w:val="both"/>
      </w:pPr>
      <w:r w:rsidRPr="009408C3">
        <w:t>расчет штрафных санкций.</w:t>
      </w:r>
    </w:p>
    <w:p w14:paraId="02034861" w14:textId="77777777" w:rsidR="00AA48D1" w:rsidRDefault="00AA48D1" w:rsidP="004B5EF7">
      <w:pPr>
        <w:widowControl/>
        <w:ind w:firstLine="567"/>
        <w:jc w:val="both"/>
      </w:pPr>
      <w:r w:rsidRPr="00884285">
        <w:t>.</w:t>
      </w:r>
    </w:p>
    <w:p w14:paraId="52FC6B3B" w14:textId="77777777" w:rsidR="00AA48D1" w:rsidRDefault="00AA48D1" w:rsidP="00AA48D1">
      <w:pPr>
        <w:widowControl/>
      </w:pPr>
    </w:p>
    <w:p w14:paraId="38AAA6E7" w14:textId="77777777" w:rsidR="00AA48D1" w:rsidRPr="00925440" w:rsidRDefault="00A05505" w:rsidP="00D2153E">
      <w:pPr>
        <w:keepNext/>
        <w:widowControl/>
        <w:numPr>
          <w:ilvl w:val="1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  <w:snapToGrid w:val="0"/>
          <w:lang w:eastAsia="x-none"/>
        </w:rPr>
      </w:pPr>
      <w:bookmarkStart w:id="45" w:name="_Toc75890035"/>
      <w:r>
        <w:rPr>
          <w:b/>
          <w:snapToGrid w:val="0"/>
          <w:lang w:eastAsia="x-none"/>
        </w:rPr>
        <w:t>Требования к в</w:t>
      </w:r>
      <w:r w:rsidR="00AA48D1" w:rsidRPr="00925440">
        <w:rPr>
          <w:b/>
          <w:snapToGrid w:val="0"/>
          <w:lang w:eastAsia="x-none"/>
        </w:rPr>
        <w:t>заимос</w:t>
      </w:r>
      <w:r w:rsidR="00AA48D1">
        <w:rPr>
          <w:b/>
          <w:snapToGrid w:val="0"/>
          <w:lang w:eastAsia="x-none"/>
        </w:rPr>
        <w:t>вяз</w:t>
      </w:r>
      <w:r>
        <w:rPr>
          <w:b/>
          <w:snapToGrid w:val="0"/>
          <w:lang w:eastAsia="x-none"/>
        </w:rPr>
        <w:t>и</w:t>
      </w:r>
      <w:r w:rsidR="00AA48D1">
        <w:rPr>
          <w:b/>
          <w:snapToGrid w:val="0"/>
          <w:lang w:eastAsia="x-none"/>
        </w:rPr>
        <w:t xml:space="preserve"> </w:t>
      </w:r>
      <w:r w:rsidR="00AA48D1" w:rsidRPr="00101BA0">
        <w:rPr>
          <w:b/>
          <w:snapToGrid w:val="0"/>
          <w:lang w:eastAsia="x-none"/>
        </w:rPr>
        <w:t>У</w:t>
      </w:r>
      <w:r w:rsidR="00AA48D1" w:rsidRPr="00925440">
        <w:rPr>
          <w:b/>
          <w:snapToGrid w:val="0"/>
          <w:lang w:eastAsia="x-none"/>
        </w:rPr>
        <w:t>слуг</w:t>
      </w:r>
      <w:bookmarkEnd w:id="45"/>
    </w:p>
    <w:p w14:paraId="05D1CF0D" w14:textId="77777777" w:rsidR="00AA48D1" w:rsidRPr="009408C3" w:rsidRDefault="00AA48D1" w:rsidP="004B5EF7">
      <w:pPr>
        <w:widowControl/>
        <w:ind w:firstLine="567"/>
        <w:jc w:val="both"/>
      </w:pPr>
      <w:r w:rsidRPr="009408C3">
        <w:t>Предоставляемые Исполните</w:t>
      </w:r>
      <w:r>
        <w:t>лем Услуги могут частично зависе</w:t>
      </w:r>
      <w:r w:rsidRPr="009408C3">
        <w:t>т</w:t>
      </w:r>
      <w:r>
        <w:t>ь</w:t>
      </w:r>
      <w:r w:rsidRPr="009408C3">
        <w:t xml:space="preserve"> от услуг,</w:t>
      </w:r>
      <w:r>
        <w:t xml:space="preserve"> </w:t>
      </w:r>
      <w:r w:rsidRPr="009408C3">
        <w:t>предоставляемых Заказчику иными контрагентами. Исполнитель не несет</w:t>
      </w:r>
      <w:r>
        <w:t xml:space="preserve"> </w:t>
      </w:r>
      <w:r w:rsidRPr="009408C3">
        <w:t>ответственности за неоказание услуг, предоставляемых Заказчику иными контрагентами.</w:t>
      </w:r>
    </w:p>
    <w:p w14:paraId="5D00E51C" w14:textId="77777777" w:rsidR="00AA48D1" w:rsidRDefault="00AA48D1" w:rsidP="004B5EF7">
      <w:pPr>
        <w:widowControl/>
        <w:ind w:firstLine="567"/>
        <w:jc w:val="both"/>
      </w:pPr>
      <w:r w:rsidRPr="009408C3">
        <w:t>Допускается, что Исполнитель не несет ответственности за неоказание Услуги в</w:t>
      </w:r>
      <w:r>
        <w:t xml:space="preserve"> </w:t>
      </w:r>
      <w:r w:rsidRPr="009408C3">
        <w:t>том случае, если неоказание Услуги было вызвано прекращением предоставления</w:t>
      </w:r>
      <w:r>
        <w:t xml:space="preserve"> </w:t>
      </w:r>
      <w:r w:rsidRPr="009408C3">
        <w:t>поддерживающей(их) услуг(и), предоставляемых Заказчику иными контрагентами.</w:t>
      </w:r>
    </w:p>
    <w:p w14:paraId="066256A4" w14:textId="77777777" w:rsidR="00AA48D1" w:rsidRDefault="00AA48D1" w:rsidP="005B05A0">
      <w:pPr>
        <w:widowControl/>
        <w:ind w:firstLine="567"/>
      </w:pPr>
    </w:p>
    <w:p w14:paraId="05A28189" w14:textId="77777777" w:rsidR="00AA48D1" w:rsidRPr="00925440" w:rsidRDefault="00A05505" w:rsidP="00D2153E">
      <w:pPr>
        <w:keepNext/>
        <w:widowControl/>
        <w:numPr>
          <w:ilvl w:val="1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  <w:snapToGrid w:val="0"/>
          <w:lang w:eastAsia="x-none"/>
        </w:rPr>
      </w:pPr>
      <w:bookmarkStart w:id="46" w:name="_Toc75890036"/>
      <w:r>
        <w:rPr>
          <w:b/>
          <w:snapToGrid w:val="0"/>
          <w:lang w:eastAsia="x-none"/>
        </w:rPr>
        <w:t>Требования к и</w:t>
      </w:r>
      <w:r w:rsidR="00AA48D1" w:rsidRPr="00925440">
        <w:rPr>
          <w:b/>
          <w:snapToGrid w:val="0"/>
          <w:lang w:eastAsia="x-none"/>
        </w:rPr>
        <w:t>нформировани</w:t>
      </w:r>
      <w:r>
        <w:rPr>
          <w:b/>
          <w:snapToGrid w:val="0"/>
          <w:lang w:eastAsia="x-none"/>
        </w:rPr>
        <w:t>ю</w:t>
      </w:r>
      <w:r w:rsidR="00AA48D1" w:rsidRPr="00925440">
        <w:rPr>
          <w:b/>
          <w:snapToGrid w:val="0"/>
          <w:lang w:eastAsia="x-none"/>
        </w:rPr>
        <w:t xml:space="preserve"> о нештатных ситуациях и регламентных работах</w:t>
      </w:r>
      <w:bookmarkEnd w:id="46"/>
    </w:p>
    <w:p w14:paraId="465021D6" w14:textId="77777777" w:rsidR="00AA48D1" w:rsidRPr="0038182C" w:rsidRDefault="00AA48D1" w:rsidP="004B5EF7">
      <w:pPr>
        <w:pStyle w:val="af8"/>
        <w:widowControl/>
        <w:ind w:left="567" w:firstLine="709"/>
        <w:jc w:val="both"/>
      </w:pPr>
      <w:r w:rsidRPr="0038182C">
        <w:t>При выявлении нештатной ситуации Исполнитель информирует Уполномоченного</w:t>
      </w:r>
      <w:r>
        <w:t xml:space="preserve"> </w:t>
      </w:r>
      <w:r w:rsidRPr="0038182C">
        <w:t>представителя по ИТ Заказчика немедленно после регистрации запроса.</w:t>
      </w:r>
    </w:p>
    <w:p w14:paraId="0B2EEA02" w14:textId="77777777" w:rsidR="00AA48D1" w:rsidRPr="0038182C" w:rsidRDefault="00AA48D1" w:rsidP="004B5EF7">
      <w:pPr>
        <w:pStyle w:val="af8"/>
        <w:widowControl/>
        <w:ind w:left="567" w:firstLine="709"/>
        <w:jc w:val="both"/>
      </w:pPr>
      <w:r w:rsidRPr="0038182C">
        <w:t>Исполнитель информирует Уполномоченного представителя по ИТ Заказчика о</w:t>
      </w:r>
      <w:r>
        <w:t xml:space="preserve"> </w:t>
      </w:r>
      <w:r w:rsidRPr="0038182C">
        <w:t>характере сбоя, предпринимаемым мероприятиям и планируемым срокам его устранения</w:t>
      </w:r>
      <w:r>
        <w:t xml:space="preserve"> </w:t>
      </w:r>
      <w:r w:rsidRPr="0038182C">
        <w:t>не позднее 30 минут после его выявления.</w:t>
      </w:r>
    </w:p>
    <w:p w14:paraId="21D40B59" w14:textId="77777777" w:rsidR="00AA48D1" w:rsidRPr="0038182C" w:rsidRDefault="00AA48D1" w:rsidP="004B5EF7">
      <w:pPr>
        <w:pStyle w:val="af8"/>
        <w:widowControl/>
        <w:ind w:left="567" w:firstLine="709"/>
        <w:jc w:val="both"/>
      </w:pPr>
      <w:r w:rsidRPr="0038182C">
        <w:t>Если время устранения нештатной ситуации не было определено изначально, по</w:t>
      </w:r>
      <w:r>
        <w:t xml:space="preserve"> </w:t>
      </w:r>
      <w:r w:rsidRPr="0038182C">
        <w:t>мере поступления информации Исполнитель проводит дополнительное оповещение</w:t>
      </w:r>
      <w:r>
        <w:t xml:space="preserve"> </w:t>
      </w:r>
      <w:r w:rsidRPr="0038182C">
        <w:t>Уполномоченного представителя по ИТ Заказчика.</w:t>
      </w:r>
    </w:p>
    <w:p w14:paraId="5EC406C8" w14:textId="77777777" w:rsidR="00AA48D1" w:rsidRPr="0038182C" w:rsidRDefault="00AA48D1" w:rsidP="004B5EF7">
      <w:pPr>
        <w:pStyle w:val="af8"/>
        <w:widowControl/>
        <w:ind w:left="567" w:firstLine="709"/>
        <w:jc w:val="both"/>
      </w:pPr>
      <w:r w:rsidRPr="0038182C">
        <w:t>Исполнитель использует следующие способы информирования Уполномоченного</w:t>
      </w:r>
      <w:r>
        <w:t xml:space="preserve"> </w:t>
      </w:r>
      <w:r w:rsidRPr="0038182C">
        <w:t>представителя по ИТ: в рабочее время – по телефону, либо по электронной почте; во</w:t>
      </w:r>
      <w:r>
        <w:t xml:space="preserve"> </w:t>
      </w:r>
      <w:r w:rsidRPr="0038182C">
        <w:t>внерабочее время – по мобильному телефону. В случае недоступности одного из каналов</w:t>
      </w:r>
      <w:r>
        <w:t xml:space="preserve"> </w:t>
      </w:r>
      <w:r w:rsidRPr="0038182C">
        <w:t>передачи информации возможны изменения в способе оповещения. Для оповещения</w:t>
      </w:r>
      <w:r>
        <w:t xml:space="preserve"> </w:t>
      </w:r>
      <w:r w:rsidRPr="0038182C">
        <w:t>Исполнитель использует контактные телефоны и электронные адреса Уполномоченного</w:t>
      </w:r>
      <w:r>
        <w:t xml:space="preserve"> </w:t>
      </w:r>
      <w:r w:rsidRPr="0038182C">
        <w:t>представителя по ИТ Заказчика, указанные в Договоре.</w:t>
      </w:r>
    </w:p>
    <w:p w14:paraId="2145225D" w14:textId="77777777" w:rsidR="00AA48D1" w:rsidRPr="0038182C" w:rsidRDefault="00AA48D1" w:rsidP="004B5EF7">
      <w:pPr>
        <w:pStyle w:val="af8"/>
        <w:widowControl/>
        <w:ind w:left="567" w:firstLine="709"/>
        <w:jc w:val="both"/>
      </w:pPr>
      <w:r w:rsidRPr="0038182C">
        <w:t>Исполнитель незамедлительно информирует Уполномоченного представителя по</w:t>
      </w:r>
      <w:r>
        <w:t xml:space="preserve"> </w:t>
      </w:r>
      <w:r w:rsidRPr="0038182C">
        <w:t>ИТ Заказчика об устранении нештатной ситуации и в течение 3 (трех) рабочих дней</w:t>
      </w:r>
      <w:r>
        <w:t xml:space="preserve"> </w:t>
      </w:r>
      <w:r w:rsidRPr="0038182C">
        <w:t>представляет отчет с анализом причин возникновения нештатной ситуации и</w:t>
      </w:r>
      <w:r>
        <w:t xml:space="preserve"> </w:t>
      </w:r>
      <w:r w:rsidRPr="0038182C">
        <w:t>предложениями по предотвращению подобных ситуаций в дальнейшем (если</w:t>
      </w:r>
      <w:r>
        <w:t xml:space="preserve"> </w:t>
      </w:r>
      <w:r w:rsidRPr="0038182C">
        <w:t>применимо).</w:t>
      </w:r>
    </w:p>
    <w:p w14:paraId="74441F5A" w14:textId="77777777" w:rsidR="008231C8" w:rsidRDefault="00AA48D1" w:rsidP="008231C8">
      <w:pPr>
        <w:pStyle w:val="af8"/>
        <w:widowControl/>
        <w:ind w:left="567" w:firstLine="709"/>
        <w:jc w:val="both"/>
      </w:pPr>
      <w:r w:rsidRPr="0038182C">
        <w:t>Регламентные и профилактические работы Исполнитель осуществляет на основе</w:t>
      </w:r>
      <w:r>
        <w:t xml:space="preserve"> </w:t>
      </w:r>
      <w:r w:rsidRPr="0038182C">
        <w:t>внутренних планов, разрабатываемые с учетом рекомендаций поставщиков</w:t>
      </w:r>
      <w:r>
        <w:t xml:space="preserve"> </w:t>
      </w:r>
      <w:r w:rsidRPr="0038182C">
        <w:lastRenderedPageBreak/>
        <w:t>программного</w:t>
      </w:r>
      <w:r>
        <w:t xml:space="preserve"> </w:t>
      </w:r>
      <w:r w:rsidRPr="0038182C">
        <w:t>и аппаратного обеспечения. Исполнитель согласовывает с Уполномоченным</w:t>
      </w:r>
      <w:r>
        <w:t xml:space="preserve"> </w:t>
      </w:r>
      <w:r w:rsidRPr="0038182C">
        <w:t>представителем по ИТ сроки проведения каждого ремонтного и/или профилактического</w:t>
      </w:r>
      <w:r>
        <w:t xml:space="preserve"> </w:t>
      </w:r>
      <w:r w:rsidRPr="0038182C">
        <w:t xml:space="preserve">мероприятия не менее чем за </w:t>
      </w:r>
      <w:r w:rsidR="004B5EF7">
        <w:t>3</w:t>
      </w:r>
      <w:r w:rsidRPr="0038182C">
        <w:t xml:space="preserve"> (</w:t>
      </w:r>
      <w:r w:rsidR="004B5EF7">
        <w:t>три</w:t>
      </w:r>
      <w:r w:rsidRPr="0038182C">
        <w:t>) рабочих дня до плановой даты их проведения.</w:t>
      </w:r>
    </w:p>
    <w:p w14:paraId="7473AA2A" w14:textId="77777777" w:rsidR="00AA48D1" w:rsidRPr="00D2429E" w:rsidRDefault="006313F8" w:rsidP="008231C8">
      <w:pPr>
        <w:pStyle w:val="af8"/>
        <w:widowControl/>
        <w:numPr>
          <w:ilvl w:val="0"/>
          <w:numId w:val="17"/>
        </w:numPr>
        <w:jc w:val="both"/>
        <w:rPr>
          <w:b/>
          <w:snapToGrid w:val="0"/>
          <w:kern w:val="28"/>
          <w:lang w:eastAsia="x-none"/>
        </w:rPr>
      </w:pPr>
      <w:r>
        <w:rPr>
          <w:b/>
          <w:snapToGrid w:val="0"/>
          <w:kern w:val="28"/>
          <w:lang w:eastAsia="x-none"/>
        </w:rPr>
        <w:t>Требования к п</w:t>
      </w:r>
      <w:r w:rsidR="00AA48D1" w:rsidRPr="00D2429E">
        <w:rPr>
          <w:b/>
          <w:snapToGrid w:val="0"/>
          <w:kern w:val="28"/>
          <w:lang w:eastAsia="x-none"/>
        </w:rPr>
        <w:t>ереход</w:t>
      </w:r>
      <w:r>
        <w:rPr>
          <w:b/>
          <w:snapToGrid w:val="0"/>
          <w:kern w:val="28"/>
          <w:lang w:eastAsia="x-none"/>
        </w:rPr>
        <w:t>у</w:t>
      </w:r>
      <w:r w:rsidR="00AA48D1" w:rsidRPr="00D2429E">
        <w:rPr>
          <w:b/>
          <w:snapToGrid w:val="0"/>
          <w:kern w:val="28"/>
          <w:lang w:eastAsia="x-none"/>
        </w:rPr>
        <w:t xml:space="preserve"> Услуг в зону ответственности Исполнителя</w:t>
      </w:r>
    </w:p>
    <w:p w14:paraId="145411CF" w14:textId="77777777" w:rsidR="00AA48D1" w:rsidRPr="008F16AB" w:rsidRDefault="00AA48D1" w:rsidP="00AD34A0">
      <w:pPr>
        <w:widowControl/>
        <w:ind w:firstLine="567"/>
        <w:jc w:val="both"/>
      </w:pPr>
      <w:r w:rsidRPr="008F16AB">
        <w:t>Заказчик обеспечивает единый телефонный номер для осуществления связи с</w:t>
      </w:r>
      <w:r>
        <w:t xml:space="preserve"> </w:t>
      </w:r>
      <w:r w:rsidRPr="008F16AB">
        <w:t>Диспетчерской службой и номера для организации «горячей линии».</w:t>
      </w:r>
    </w:p>
    <w:p w14:paraId="783BF21C" w14:textId="77777777" w:rsidR="00AA48D1" w:rsidRPr="008F16AB" w:rsidRDefault="00AA48D1" w:rsidP="00AD34A0">
      <w:pPr>
        <w:widowControl/>
        <w:ind w:firstLine="567"/>
        <w:jc w:val="both"/>
      </w:pPr>
      <w:r w:rsidRPr="008F16AB">
        <w:t>Заказчик обеспечивает доступ Исполнителя, с учётом требований к персоналу и</w:t>
      </w:r>
      <w:r>
        <w:t xml:space="preserve"> </w:t>
      </w:r>
      <w:r w:rsidRPr="008F16AB">
        <w:t>требований к обеспечению сохранности информации, защите информации и соблюдению</w:t>
      </w:r>
      <w:r>
        <w:t xml:space="preserve"> </w:t>
      </w:r>
      <w:r w:rsidRPr="008F16AB">
        <w:t>режима доступа к информации и элементам ИТ инфраструктуры, к элементам ИТ</w:t>
      </w:r>
      <w:r>
        <w:t xml:space="preserve"> </w:t>
      </w:r>
      <w:r w:rsidRPr="008F16AB">
        <w:t>инфраструктуры на площадках Заказчика.</w:t>
      </w:r>
    </w:p>
    <w:p w14:paraId="2EC41A0E" w14:textId="77777777" w:rsidR="00AA48D1" w:rsidRPr="008F16AB" w:rsidRDefault="00AA48D1" w:rsidP="00AD34A0">
      <w:pPr>
        <w:widowControl/>
        <w:ind w:firstLine="567"/>
        <w:jc w:val="both"/>
      </w:pPr>
      <w:r w:rsidRPr="008F16AB">
        <w:t>Заказчик обеспечивает Исполнителя всей необходимой информацией по ИТ</w:t>
      </w:r>
      <w:r>
        <w:t xml:space="preserve"> </w:t>
      </w:r>
      <w:r w:rsidRPr="008F16AB">
        <w:t>инфраструктуре услуг, включая инфраструктуру, обслуживаемую сторонними</w:t>
      </w:r>
      <w:r>
        <w:t xml:space="preserve"> </w:t>
      </w:r>
      <w:r w:rsidRPr="008F16AB">
        <w:t>подрядчиками.</w:t>
      </w:r>
    </w:p>
    <w:p w14:paraId="3428448F" w14:textId="77777777" w:rsidR="00AA48D1" w:rsidRPr="008F16AB" w:rsidRDefault="00AA48D1" w:rsidP="00AD34A0">
      <w:pPr>
        <w:widowControl/>
        <w:ind w:firstLine="567"/>
        <w:jc w:val="both"/>
      </w:pPr>
      <w:r w:rsidRPr="008F16AB">
        <w:t>Переход Услуг в зону ответственности Исполнителя осуществляется для</w:t>
      </w:r>
      <w:r>
        <w:t xml:space="preserve"> </w:t>
      </w:r>
      <w:r w:rsidRPr="008F16AB">
        <w:t>существующей инфраструктуры (ПТК, средства коллективной работы и бизнес</w:t>
      </w:r>
      <w:r>
        <w:t xml:space="preserve"> </w:t>
      </w:r>
      <w:r w:rsidRPr="008F16AB">
        <w:t>приложения) – с момента подписания Договора на оказание услуг.</w:t>
      </w:r>
    </w:p>
    <w:p w14:paraId="07DAE1A4" w14:textId="77777777" w:rsidR="00AA48D1" w:rsidRPr="008F16AB" w:rsidRDefault="00AA48D1" w:rsidP="00AD34A0">
      <w:pPr>
        <w:widowControl/>
        <w:ind w:firstLine="567"/>
        <w:jc w:val="both"/>
      </w:pPr>
      <w:r w:rsidRPr="008F16AB">
        <w:t>При реализации мероприятий по переходу ИТ-услуг в зону ответственности</w:t>
      </w:r>
      <w:r>
        <w:t xml:space="preserve"> </w:t>
      </w:r>
      <w:r w:rsidRPr="008F16AB">
        <w:t xml:space="preserve">Исполнителя </w:t>
      </w:r>
      <w:r>
        <w:t>будут</w:t>
      </w:r>
      <w:r w:rsidRPr="008F16AB">
        <w:t xml:space="preserve"> выполняться следующие требования:</w:t>
      </w:r>
    </w:p>
    <w:p w14:paraId="730F1330" w14:textId="77777777" w:rsidR="00AA48D1" w:rsidRPr="008F16AB" w:rsidRDefault="00AA48D1" w:rsidP="00D2153E">
      <w:pPr>
        <w:pStyle w:val="af8"/>
        <w:widowControl/>
        <w:numPr>
          <w:ilvl w:val="0"/>
          <w:numId w:val="23"/>
        </w:numPr>
        <w:contextualSpacing/>
        <w:jc w:val="both"/>
      </w:pPr>
      <w:r w:rsidRPr="008F16AB">
        <w:t>Переход Услуг в зону ответственности Исполнителя осуществляется без остановки бизнес-процессов Заказчика.</w:t>
      </w:r>
    </w:p>
    <w:p w14:paraId="246004A3" w14:textId="77777777" w:rsidR="00AA48D1" w:rsidRDefault="00AA48D1" w:rsidP="00D2153E">
      <w:pPr>
        <w:pStyle w:val="af8"/>
        <w:widowControl/>
        <w:numPr>
          <w:ilvl w:val="0"/>
          <w:numId w:val="23"/>
        </w:numPr>
        <w:contextualSpacing/>
        <w:jc w:val="both"/>
      </w:pPr>
      <w:r w:rsidRPr="008F16AB">
        <w:t>В период перехода Услуг в зону ответственности Исполнителя, Исполнитель обязан провести консультационные мероприятия для ИТ персонала Заказчика по принципам работы в системе поддержки пользователей. Предоставить необходимую документацию.</w:t>
      </w:r>
    </w:p>
    <w:p w14:paraId="129E9FC8" w14:textId="77777777" w:rsidR="00AA48D1" w:rsidRDefault="00843263" w:rsidP="00D2153E">
      <w:pPr>
        <w:keepNext/>
        <w:keepLines/>
        <w:widowControl/>
        <w:numPr>
          <w:ilvl w:val="0"/>
          <w:numId w:val="17"/>
        </w:numPr>
        <w:suppressAutoHyphens/>
        <w:autoSpaceDE/>
        <w:autoSpaceDN/>
        <w:adjustRightInd/>
        <w:spacing w:before="240" w:line="360" w:lineRule="auto"/>
        <w:ind w:left="426" w:hanging="357"/>
        <w:jc w:val="both"/>
        <w:outlineLvl w:val="0"/>
        <w:rPr>
          <w:b/>
          <w:snapToGrid w:val="0"/>
          <w:kern w:val="28"/>
          <w:lang w:eastAsia="x-none"/>
        </w:rPr>
      </w:pPr>
      <w:bookmarkStart w:id="47" w:name="_Toc75890037"/>
      <w:r>
        <w:rPr>
          <w:b/>
          <w:snapToGrid w:val="0"/>
          <w:kern w:val="28"/>
          <w:lang w:eastAsia="x-none"/>
        </w:rPr>
        <w:t>Требования к д</w:t>
      </w:r>
      <w:r w:rsidR="00AA48D1" w:rsidRPr="00D2429E">
        <w:rPr>
          <w:b/>
          <w:snapToGrid w:val="0"/>
          <w:kern w:val="28"/>
          <w:lang w:eastAsia="x-none"/>
        </w:rPr>
        <w:t>окументаци</w:t>
      </w:r>
      <w:r>
        <w:rPr>
          <w:b/>
          <w:snapToGrid w:val="0"/>
          <w:kern w:val="28"/>
          <w:lang w:eastAsia="x-none"/>
        </w:rPr>
        <w:t>и.</w:t>
      </w:r>
      <w:bookmarkEnd w:id="47"/>
    </w:p>
    <w:p w14:paraId="6A6488D5" w14:textId="77777777" w:rsidR="00843263" w:rsidRPr="00843263" w:rsidRDefault="00843263" w:rsidP="00D2153E">
      <w:pPr>
        <w:keepNext/>
        <w:widowControl/>
        <w:numPr>
          <w:ilvl w:val="1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</w:rPr>
      </w:pPr>
      <w:bookmarkStart w:id="48" w:name="_Toc241996265"/>
      <w:bookmarkStart w:id="49" w:name="_Toc286994095"/>
      <w:bookmarkStart w:id="50" w:name="_Toc501095937"/>
      <w:bookmarkStart w:id="51" w:name="_Toc75890038"/>
      <w:r w:rsidRPr="00843263">
        <w:rPr>
          <w:b/>
        </w:rPr>
        <w:t>Требования к проекту договора</w:t>
      </w:r>
      <w:bookmarkEnd w:id="48"/>
      <w:bookmarkEnd w:id="49"/>
      <w:bookmarkEnd w:id="50"/>
      <w:bookmarkEnd w:id="51"/>
    </w:p>
    <w:p w14:paraId="2DE230AB" w14:textId="77777777" w:rsidR="00843263" w:rsidRPr="00843263" w:rsidRDefault="00843263" w:rsidP="003655B3">
      <w:pPr>
        <w:ind w:right="-1" w:firstLine="567"/>
        <w:jc w:val="both"/>
      </w:pPr>
      <w:r w:rsidRPr="00E51D07">
        <w:t xml:space="preserve">Проект договора по сопровождению и поддержке </w:t>
      </w:r>
      <w:r w:rsidR="001D29A8" w:rsidRPr="001D29A8">
        <w:t xml:space="preserve">Системы управления взаимоотношениями с клиентами на платформе MS Dynamics CRM 2013 </w:t>
      </w:r>
      <w:r w:rsidRPr="00E51D07">
        <w:t>предоставляется совместно с конкурсной документацией</w:t>
      </w:r>
      <w:r>
        <w:t>.</w:t>
      </w:r>
      <w:r w:rsidRPr="00E51D07">
        <w:t xml:space="preserve"> </w:t>
      </w:r>
    </w:p>
    <w:p w14:paraId="5971C911" w14:textId="77777777" w:rsidR="00AA48D1" w:rsidRPr="00FD1F47" w:rsidRDefault="00AA48D1" w:rsidP="00D2153E">
      <w:pPr>
        <w:keepNext/>
        <w:widowControl/>
        <w:numPr>
          <w:ilvl w:val="1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  <w:snapToGrid w:val="0"/>
          <w:lang w:eastAsia="x-none"/>
        </w:rPr>
      </w:pPr>
      <w:r>
        <w:rPr>
          <w:b/>
          <w:snapToGrid w:val="0"/>
          <w:lang w:eastAsia="x-none"/>
        </w:rPr>
        <w:t xml:space="preserve"> </w:t>
      </w:r>
      <w:bookmarkStart w:id="52" w:name="_Toc75890039"/>
      <w:r w:rsidRPr="00FD1F47">
        <w:rPr>
          <w:b/>
          <w:snapToGrid w:val="0"/>
          <w:lang w:eastAsia="x-none"/>
        </w:rPr>
        <w:t>Срок оказания услуг</w:t>
      </w:r>
      <w:bookmarkEnd w:id="52"/>
    </w:p>
    <w:p w14:paraId="7D3B6CCF" w14:textId="77777777" w:rsidR="00AA48D1" w:rsidRDefault="00AA48D1" w:rsidP="005B05A0">
      <w:pPr>
        <w:ind w:right="-1" w:firstLine="567"/>
        <w:jc w:val="both"/>
      </w:pPr>
      <w:r w:rsidRPr="008F16AB">
        <w:t xml:space="preserve">Срок оказания услуг по сопровождению и поддержке в течение </w:t>
      </w:r>
      <w:r w:rsidR="001D29A8">
        <w:t>1</w:t>
      </w:r>
      <w:r w:rsidR="008231C8">
        <w:t>0</w:t>
      </w:r>
      <w:r>
        <w:t xml:space="preserve"> </w:t>
      </w:r>
      <w:r w:rsidRPr="008F16AB">
        <w:t>месяцев с даты заключения договора.</w:t>
      </w:r>
    </w:p>
    <w:p w14:paraId="6BCA4705" w14:textId="77777777" w:rsidR="00AA48D1" w:rsidRPr="00FD1F47" w:rsidRDefault="00AE395D" w:rsidP="00D2153E">
      <w:pPr>
        <w:keepNext/>
        <w:widowControl/>
        <w:numPr>
          <w:ilvl w:val="1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  <w:snapToGrid w:val="0"/>
          <w:lang w:eastAsia="x-none"/>
        </w:rPr>
      </w:pPr>
      <w:bookmarkStart w:id="53" w:name="_Toc75890040"/>
      <w:r>
        <w:rPr>
          <w:b/>
          <w:snapToGrid w:val="0"/>
          <w:lang w:eastAsia="x-none"/>
        </w:rPr>
        <w:t>Требования</w:t>
      </w:r>
      <w:r w:rsidR="00AA48D1" w:rsidRPr="00FD1F47">
        <w:rPr>
          <w:b/>
          <w:snapToGrid w:val="0"/>
          <w:lang w:eastAsia="x-none"/>
        </w:rPr>
        <w:t xml:space="preserve"> к сдаче-приемке услуг</w:t>
      </w:r>
      <w:bookmarkEnd w:id="53"/>
    </w:p>
    <w:p w14:paraId="4A13748A" w14:textId="77777777" w:rsidR="00AA48D1" w:rsidRPr="008F16AB" w:rsidRDefault="00AA48D1" w:rsidP="001D29A8">
      <w:pPr>
        <w:ind w:right="-1" w:firstLine="567"/>
        <w:jc w:val="both"/>
      </w:pPr>
      <w:r w:rsidRPr="008F16AB">
        <w:t xml:space="preserve">Сдача-приемка работ по Услугам сопровождения и техподдержки </w:t>
      </w:r>
      <w:r w:rsidR="001D29A8" w:rsidRPr="001D29A8">
        <w:t xml:space="preserve">Системы управления взаимоотношениями с клиентами </w:t>
      </w:r>
      <w:r w:rsidR="003655B3">
        <w:t>должна</w:t>
      </w:r>
      <w:r w:rsidR="003655B3" w:rsidRPr="008F16AB">
        <w:t xml:space="preserve"> </w:t>
      </w:r>
      <w:r w:rsidRPr="008F16AB">
        <w:t>проводиться ежемесячно с оформлением акта сдачи-приемки. В акте</w:t>
      </w:r>
      <w:r>
        <w:t xml:space="preserve"> </w:t>
      </w:r>
      <w:r w:rsidR="003655B3">
        <w:t>должны</w:t>
      </w:r>
      <w:r w:rsidR="003655B3" w:rsidRPr="008F16AB">
        <w:t xml:space="preserve"> </w:t>
      </w:r>
      <w:r w:rsidRPr="008F16AB">
        <w:t>указываться период оказания услуг, перечень услуг, их стоимость с учетом</w:t>
      </w:r>
      <w:r>
        <w:t xml:space="preserve"> </w:t>
      </w:r>
      <w:r w:rsidRPr="008F16AB">
        <w:t>штрафных санкций или компенсаций (при их наличии).</w:t>
      </w:r>
    </w:p>
    <w:p w14:paraId="676AB75C" w14:textId="77777777" w:rsidR="00AA48D1" w:rsidRDefault="00AA48D1" w:rsidP="001D29A8">
      <w:pPr>
        <w:ind w:right="-1" w:firstLine="567"/>
        <w:jc w:val="both"/>
      </w:pPr>
      <w:r w:rsidRPr="008F16AB">
        <w:t xml:space="preserve">Сдача – приемка работ по Услугам </w:t>
      </w:r>
      <w:r w:rsidR="001D29A8">
        <w:t>разработки новой функциональности</w:t>
      </w:r>
      <w:r w:rsidRPr="008F16AB">
        <w:t xml:space="preserve"> Системы производится по</w:t>
      </w:r>
      <w:r>
        <w:t xml:space="preserve"> </w:t>
      </w:r>
      <w:r w:rsidRPr="008F16AB">
        <w:t>результатам опытной эксплуатации с оформлением акта сдачи-приемки с указанием</w:t>
      </w:r>
      <w:r>
        <w:t xml:space="preserve"> </w:t>
      </w:r>
      <w:r w:rsidRPr="008F16AB">
        <w:t>объема выполненных работ (чел./час) в соответствие с согласованными техническими</w:t>
      </w:r>
      <w:r>
        <w:t xml:space="preserve"> </w:t>
      </w:r>
      <w:r w:rsidRPr="008F16AB">
        <w:t>требованиями.</w:t>
      </w:r>
    </w:p>
    <w:p w14:paraId="04092D7A" w14:textId="77777777" w:rsidR="00AA48D1" w:rsidRPr="008F16AB" w:rsidRDefault="00AA48D1" w:rsidP="00AA48D1">
      <w:pPr>
        <w:widowControl/>
      </w:pPr>
    </w:p>
    <w:p w14:paraId="6F2247C2" w14:textId="77777777" w:rsidR="00AA48D1" w:rsidRPr="00FD1F47" w:rsidRDefault="00AA48D1" w:rsidP="00D2153E">
      <w:pPr>
        <w:keepNext/>
        <w:widowControl/>
        <w:numPr>
          <w:ilvl w:val="1"/>
          <w:numId w:val="17"/>
        </w:numPr>
        <w:tabs>
          <w:tab w:val="left" w:pos="567"/>
        </w:tabs>
        <w:suppressAutoHyphens/>
        <w:autoSpaceDE/>
        <w:autoSpaceDN/>
        <w:adjustRightInd/>
        <w:spacing w:before="120" w:after="120"/>
        <w:ind w:left="357" w:hanging="357"/>
        <w:jc w:val="both"/>
        <w:outlineLvl w:val="1"/>
        <w:rPr>
          <w:b/>
          <w:snapToGrid w:val="0"/>
          <w:lang w:eastAsia="x-none"/>
        </w:rPr>
      </w:pPr>
      <w:r w:rsidRPr="00FD1F47">
        <w:rPr>
          <w:b/>
          <w:snapToGrid w:val="0"/>
          <w:lang w:eastAsia="x-none"/>
        </w:rPr>
        <w:t xml:space="preserve"> </w:t>
      </w:r>
      <w:bookmarkStart w:id="54" w:name="_Toc75890041"/>
      <w:r w:rsidR="00AE395D">
        <w:rPr>
          <w:b/>
          <w:snapToGrid w:val="0"/>
          <w:lang w:eastAsia="x-none"/>
        </w:rPr>
        <w:t>Требования к оплате</w:t>
      </w:r>
      <w:r w:rsidRPr="00FD1F47">
        <w:rPr>
          <w:b/>
          <w:snapToGrid w:val="0"/>
          <w:lang w:eastAsia="x-none"/>
        </w:rPr>
        <w:t xml:space="preserve"> услуг</w:t>
      </w:r>
      <w:bookmarkEnd w:id="54"/>
    </w:p>
    <w:p w14:paraId="1127BE49" w14:textId="79B67A66" w:rsidR="00AA48D1" w:rsidRDefault="00AA48D1" w:rsidP="001D29A8">
      <w:pPr>
        <w:ind w:right="-1" w:firstLine="567"/>
        <w:jc w:val="both"/>
      </w:pPr>
      <w:r w:rsidRPr="008F16AB">
        <w:t>Оплата стоимости услуг – после подписания акта сдачи-приемки услуг на</w:t>
      </w:r>
      <w:r>
        <w:t xml:space="preserve"> </w:t>
      </w:r>
      <w:r w:rsidRPr="008F16AB">
        <w:t xml:space="preserve">основании предоставления счет - фактуры в течение </w:t>
      </w:r>
      <w:r w:rsidR="00B650F7">
        <w:t>3</w:t>
      </w:r>
      <w:r w:rsidRPr="008F16AB">
        <w:t xml:space="preserve">0 </w:t>
      </w:r>
      <w:r w:rsidR="001D5AA8">
        <w:t xml:space="preserve">рабочих </w:t>
      </w:r>
      <w:r w:rsidRPr="008F16AB">
        <w:t>дней.</w:t>
      </w:r>
      <w:r w:rsidR="005E6CF7">
        <w:t xml:space="preserve"> (</w:t>
      </w:r>
      <w:r w:rsidR="005E6CF7" w:rsidRPr="005E6CF7">
        <w:t>Условия оплаты давайте оставим 30 рабочих дней, не банковских (хотя это скорее всего одно и то же, но в распорядительных документах обществ</w:t>
      </w:r>
      <w:r w:rsidR="005E6CF7">
        <w:t>)</w:t>
      </w:r>
    </w:p>
    <w:p w14:paraId="3CBBC412" w14:textId="77777777" w:rsidR="00843263" w:rsidRDefault="00843263" w:rsidP="001D29A8">
      <w:pPr>
        <w:widowControl/>
        <w:jc w:val="both"/>
      </w:pPr>
    </w:p>
    <w:p w14:paraId="0A5DC04F" w14:textId="77777777" w:rsidR="00843263" w:rsidRPr="00AE395D" w:rsidRDefault="00843263" w:rsidP="00D2153E">
      <w:pPr>
        <w:keepNext/>
        <w:keepLines/>
        <w:widowControl/>
        <w:numPr>
          <w:ilvl w:val="0"/>
          <w:numId w:val="17"/>
        </w:numPr>
        <w:suppressAutoHyphens/>
        <w:autoSpaceDE/>
        <w:autoSpaceDN/>
        <w:adjustRightInd/>
        <w:spacing w:before="240" w:line="360" w:lineRule="auto"/>
        <w:ind w:left="426" w:hanging="357"/>
        <w:jc w:val="both"/>
        <w:outlineLvl w:val="0"/>
        <w:rPr>
          <w:b/>
        </w:rPr>
      </w:pPr>
      <w:bookmarkStart w:id="55" w:name="_Toc501095941"/>
      <w:bookmarkStart w:id="56" w:name="_Toc75890042"/>
      <w:r w:rsidRPr="00AE395D">
        <w:rPr>
          <w:b/>
        </w:rPr>
        <w:lastRenderedPageBreak/>
        <w:t>Требования к исполнителю</w:t>
      </w:r>
      <w:bookmarkEnd w:id="55"/>
      <w:bookmarkEnd w:id="56"/>
    </w:p>
    <w:p w14:paraId="69F607E6" w14:textId="77777777" w:rsidR="001D29A8" w:rsidRPr="00E51D07" w:rsidRDefault="001D29A8" w:rsidP="001D29A8">
      <w:pPr>
        <w:tabs>
          <w:tab w:val="left" w:pos="9240"/>
        </w:tabs>
        <w:ind w:left="720"/>
        <w:jc w:val="both"/>
      </w:pPr>
    </w:p>
    <w:p w14:paraId="1E99E191" w14:textId="77777777" w:rsidR="00843263" w:rsidRPr="00F40E5E" w:rsidRDefault="00843263" w:rsidP="00D2153E">
      <w:pPr>
        <w:numPr>
          <w:ilvl w:val="1"/>
          <w:numId w:val="15"/>
        </w:numPr>
        <w:rPr>
          <w:b/>
          <w:snapToGrid w:val="0"/>
          <w:lang w:val="x-none" w:eastAsia="x-none"/>
        </w:rPr>
      </w:pPr>
      <w:r w:rsidRPr="00F40E5E">
        <w:rPr>
          <w:b/>
          <w:snapToGrid w:val="0"/>
          <w:lang w:val="x-none" w:eastAsia="x-none"/>
        </w:rPr>
        <w:t>Требования к опыту работы исполнителя (с учетом всех заявленных соисполнителей)</w:t>
      </w:r>
    </w:p>
    <w:p w14:paraId="15AEB3A2" w14:textId="14F96665" w:rsidR="00843263" w:rsidRPr="00843263" w:rsidRDefault="00843263" w:rsidP="00E8626D">
      <w:pPr>
        <w:numPr>
          <w:ilvl w:val="0"/>
          <w:numId w:val="25"/>
        </w:numPr>
        <w:jc w:val="both"/>
      </w:pPr>
      <w:r w:rsidRPr="00AD2BE8">
        <w:t xml:space="preserve">Наличие опыта сопровождения и технической поддержки </w:t>
      </w:r>
      <w:r w:rsidR="001D29A8" w:rsidRPr="00E8626D">
        <w:rPr>
          <w:lang w:val="en-US"/>
        </w:rPr>
        <w:t>CRM</w:t>
      </w:r>
      <w:r w:rsidRPr="00AD2BE8">
        <w:t>-систем;</w:t>
      </w:r>
    </w:p>
    <w:p w14:paraId="6A2E0F90" w14:textId="77777777" w:rsidR="00843263" w:rsidRPr="001D29A8" w:rsidRDefault="00843263" w:rsidP="00D2153E">
      <w:pPr>
        <w:numPr>
          <w:ilvl w:val="0"/>
          <w:numId w:val="25"/>
        </w:numPr>
        <w:jc w:val="both"/>
      </w:pPr>
      <w:r w:rsidRPr="00AD2BE8">
        <w:t>Наличие</w:t>
      </w:r>
      <w:r w:rsidRPr="001D29A8">
        <w:t xml:space="preserve"> </w:t>
      </w:r>
      <w:r w:rsidRPr="00AD2BE8">
        <w:t>сертификата</w:t>
      </w:r>
      <w:r w:rsidRPr="001D29A8">
        <w:t xml:space="preserve"> </w:t>
      </w:r>
      <w:r w:rsidR="001D29A8" w:rsidRPr="001D29A8">
        <w:t>MS Dynamics</w:t>
      </w:r>
      <w:r w:rsidRPr="001D29A8">
        <w:t>;</w:t>
      </w:r>
    </w:p>
    <w:p w14:paraId="0417EC9F" w14:textId="77777777" w:rsidR="00843263" w:rsidRPr="00E33337" w:rsidRDefault="00A87CF7" w:rsidP="00D2153E">
      <w:pPr>
        <w:numPr>
          <w:ilvl w:val="0"/>
          <w:numId w:val="25"/>
        </w:numPr>
        <w:tabs>
          <w:tab w:val="left" w:pos="9240"/>
        </w:tabs>
      </w:pPr>
      <w:r>
        <w:t xml:space="preserve">Наличие </w:t>
      </w:r>
      <w:r w:rsidR="00843263" w:rsidRPr="00E33337">
        <w:t>у Исполнителя лицензии на деятельность по технической защите конфиденциальной информации ФСТЭК России;</w:t>
      </w:r>
    </w:p>
    <w:p w14:paraId="24DD330E" w14:textId="77777777" w:rsidR="00843263" w:rsidRPr="00E51D07" w:rsidRDefault="00843263" w:rsidP="00843263">
      <w:pPr>
        <w:tabs>
          <w:tab w:val="left" w:pos="9240"/>
        </w:tabs>
        <w:ind w:left="720"/>
      </w:pPr>
    </w:p>
    <w:p w14:paraId="54FC68C4" w14:textId="77777777" w:rsidR="00843263" w:rsidRPr="00B61765" w:rsidRDefault="00843263" w:rsidP="00D2153E">
      <w:pPr>
        <w:numPr>
          <w:ilvl w:val="1"/>
          <w:numId w:val="15"/>
        </w:numPr>
        <w:rPr>
          <w:b/>
        </w:rPr>
      </w:pPr>
      <w:r w:rsidRPr="00B542FA">
        <w:rPr>
          <w:b/>
          <w:snapToGrid w:val="0"/>
          <w:lang w:val="x-none" w:eastAsia="x-none"/>
        </w:rPr>
        <w:t xml:space="preserve">Требования к персоналу </w:t>
      </w:r>
      <w:r w:rsidRPr="00AD2BE8">
        <w:rPr>
          <w:b/>
          <w:snapToGrid w:val="0"/>
          <w:lang w:val="x-none" w:eastAsia="x-none"/>
        </w:rPr>
        <w:t>исполнителя</w:t>
      </w:r>
      <w:r w:rsidRPr="00AD2BE8">
        <w:rPr>
          <w:b/>
          <w:snapToGrid w:val="0"/>
          <w:lang w:eastAsia="x-none"/>
        </w:rPr>
        <w:t xml:space="preserve"> (с учетом всех заявленных соисполнителей)</w:t>
      </w:r>
    </w:p>
    <w:p w14:paraId="724C0862" w14:textId="63458BBE" w:rsidR="00843263" w:rsidRPr="00AD2BE8" w:rsidRDefault="00843263" w:rsidP="00D2153E">
      <w:pPr>
        <w:numPr>
          <w:ilvl w:val="0"/>
          <w:numId w:val="26"/>
        </w:numPr>
        <w:tabs>
          <w:tab w:val="left" w:pos="9240"/>
        </w:tabs>
      </w:pPr>
      <w:bookmarkStart w:id="57" w:name="_Hlk75887882"/>
      <w:r w:rsidRPr="00AB184A">
        <w:t xml:space="preserve">Наличие у Исполнителя специалистов с не менее чем 5-ти летним опытом выполнения проектов, связанных </w:t>
      </w:r>
      <w:r w:rsidRPr="00AD2BE8">
        <w:t xml:space="preserve">с разработкой, сопровождением и технической поддержкой </w:t>
      </w:r>
      <w:r w:rsidR="008512C3">
        <w:rPr>
          <w:lang w:val="en-US"/>
        </w:rPr>
        <w:t>CRM</w:t>
      </w:r>
      <w:r w:rsidR="008512C3" w:rsidRPr="008512C3">
        <w:t>-</w:t>
      </w:r>
      <w:r w:rsidR="008512C3">
        <w:t>систем</w:t>
      </w:r>
      <w:bookmarkEnd w:id="57"/>
      <w:r w:rsidR="00753AEB">
        <w:t>.</w:t>
      </w:r>
    </w:p>
    <w:p w14:paraId="15C18CB0" w14:textId="40277FB0" w:rsidR="00843263" w:rsidRPr="005E6CF7" w:rsidRDefault="00843263" w:rsidP="00D2153E">
      <w:pPr>
        <w:numPr>
          <w:ilvl w:val="0"/>
          <w:numId w:val="26"/>
        </w:numPr>
        <w:tabs>
          <w:tab w:val="left" w:pos="9240"/>
        </w:tabs>
      </w:pPr>
      <w:r w:rsidRPr="005E6CF7">
        <w:t xml:space="preserve">Исполнитель предоставляет заказчику </w:t>
      </w:r>
      <w:r w:rsidR="005E6CF7" w:rsidRPr="005E6CF7">
        <w:t xml:space="preserve">в Сводной таблице стоимости услуг </w:t>
      </w:r>
      <w:r w:rsidRPr="005E6CF7">
        <w:t>калькуляцию стоимости специалистов</w:t>
      </w:r>
      <w:r w:rsidR="005E6CF7" w:rsidRPr="005E6CF7">
        <w:t xml:space="preserve"> по сопровождению и технической поддержке</w:t>
      </w:r>
      <w:r w:rsidRPr="005E6CF7">
        <w:t>;</w:t>
      </w:r>
    </w:p>
    <w:p w14:paraId="3D3F07D7" w14:textId="1E5E0B9A" w:rsidR="00843263" w:rsidRPr="005E6CF7" w:rsidRDefault="00843263" w:rsidP="00D2153E">
      <w:pPr>
        <w:numPr>
          <w:ilvl w:val="0"/>
          <w:numId w:val="26"/>
        </w:numPr>
        <w:tabs>
          <w:tab w:val="left" w:pos="9240"/>
        </w:tabs>
      </w:pPr>
      <w:r w:rsidRPr="005E6CF7">
        <w:t>Исполнитель предоставляет заказчику</w:t>
      </w:r>
      <w:r w:rsidR="005E6CF7" w:rsidRPr="005E6CF7">
        <w:t xml:space="preserve"> в Сводной таблице стоимости услуг</w:t>
      </w:r>
      <w:r w:rsidRPr="005E6CF7">
        <w:t xml:space="preserve"> калькуляцию средней стоимости чел./час по привлекаемым ресурсам развития</w:t>
      </w:r>
      <w:r w:rsidR="008512C3" w:rsidRPr="005E6CF7">
        <w:t xml:space="preserve"> Системы</w:t>
      </w:r>
      <w:r w:rsidRPr="005E6CF7">
        <w:t>;</w:t>
      </w:r>
    </w:p>
    <w:p w14:paraId="361C9D05" w14:textId="77777777" w:rsidR="00843263" w:rsidRPr="00E51D07" w:rsidRDefault="00843263" w:rsidP="00D2153E">
      <w:pPr>
        <w:pStyle w:val="2"/>
        <w:numPr>
          <w:ilvl w:val="1"/>
          <w:numId w:val="15"/>
        </w:numPr>
        <w:spacing w:line="240" w:lineRule="auto"/>
        <w:rPr>
          <w:sz w:val="24"/>
          <w:szCs w:val="24"/>
        </w:rPr>
      </w:pPr>
      <w:bookmarkStart w:id="58" w:name="_Toc501095943"/>
      <w:bookmarkStart w:id="59" w:name="_Toc75890043"/>
      <w:r w:rsidRPr="00E51D07">
        <w:rPr>
          <w:sz w:val="24"/>
          <w:szCs w:val="24"/>
        </w:rPr>
        <w:t>Требования к обеспечению сохранности информации, защите информации и соблюдению режима доступа к информации и элементам ИТ инфраструктуры</w:t>
      </w:r>
      <w:bookmarkEnd w:id="58"/>
      <w:bookmarkEnd w:id="59"/>
    </w:p>
    <w:p w14:paraId="02C0A176" w14:textId="558535E3" w:rsidR="00843263" w:rsidRPr="00E51D07" w:rsidRDefault="00843263" w:rsidP="008512C3">
      <w:pPr>
        <w:tabs>
          <w:tab w:val="left" w:pos="9240"/>
        </w:tabs>
        <w:ind w:left="720"/>
      </w:pPr>
      <w:r w:rsidRPr="00E51D07">
        <w:t>Наличие специалистов, граждан Российской Федерации, для решения запросов на территории.</w:t>
      </w:r>
    </w:p>
    <w:p w14:paraId="32FEDAC6" w14:textId="77777777" w:rsidR="00843263" w:rsidRDefault="00843263" w:rsidP="00AA48D1">
      <w:pPr>
        <w:widowControl/>
      </w:pPr>
    </w:p>
    <w:p w14:paraId="761BAC87" w14:textId="77777777" w:rsidR="00AA48D1" w:rsidRDefault="00AA48D1" w:rsidP="00AA48D1">
      <w:pPr>
        <w:widowControl/>
      </w:pPr>
    </w:p>
    <w:p w14:paraId="1EB6BCA4" w14:textId="77777777" w:rsidR="00AA48D1" w:rsidRDefault="00AA48D1" w:rsidP="00AA48D1">
      <w:pPr>
        <w:pStyle w:val="af8"/>
        <w:widowControl/>
        <w:ind w:left="1120"/>
        <w:sectPr w:rsidR="00AA48D1" w:rsidSect="00BC5192">
          <w:footerReference w:type="default" r:id="rId10"/>
          <w:pgSz w:w="11906" w:h="16838"/>
          <w:pgMar w:top="567" w:right="707" w:bottom="709" w:left="1701" w:header="709" w:footer="261" w:gutter="0"/>
          <w:cols w:space="708"/>
          <w:titlePg/>
          <w:docGrid w:linePitch="360"/>
        </w:sectPr>
      </w:pPr>
    </w:p>
    <w:p w14:paraId="636FB452" w14:textId="77777777" w:rsidR="00AA48D1" w:rsidRPr="00EA671A" w:rsidRDefault="00AA48D1" w:rsidP="00AA48D1">
      <w:pPr>
        <w:keepNext/>
        <w:keepLines/>
        <w:pageBreakBefore/>
        <w:widowControl/>
        <w:suppressAutoHyphens/>
        <w:autoSpaceDE/>
        <w:autoSpaceDN/>
        <w:adjustRightInd/>
        <w:spacing w:after="100" w:afterAutospacing="1"/>
        <w:ind w:left="1134"/>
        <w:jc w:val="right"/>
        <w:outlineLvl w:val="0"/>
        <w:rPr>
          <w:b/>
          <w:snapToGrid w:val="0"/>
          <w:kern w:val="28"/>
          <w:lang w:val="x-none" w:eastAsia="x-none"/>
        </w:rPr>
      </w:pPr>
      <w:bookmarkStart w:id="60" w:name="_Toc75890044"/>
      <w:r w:rsidRPr="00EA671A">
        <w:rPr>
          <w:b/>
          <w:snapToGrid w:val="0"/>
          <w:kern w:val="28"/>
          <w:lang w:val="x-none" w:eastAsia="x-none"/>
        </w:rPr>
        <w:lastRenderedPageBreak/>
        <w:t>Приложение А. Сводный объем услуг.</w:t>
      </w:r>
      <w:bookmarkEnd w:id="60"/>
    </w:p>
    <w:p w14:paraId="4F659856" w14:textId="77777777" w:rsidR="00AA48D1" w:rsidRDefault="00AA48D1" w:rsidP="00AA48D1">
      <w:pPr>
        <w:pStyle w:val="af8"/>
        <w:widowControl/>
        <w:ind w:left="1120"/>
      </w:pPr>
    </w:p>
    <w:p w14:paraId="07920053" w14:textId="77777777" w:rsidR="00AA48D1" w:rsidRDefault="00AA48D1" w:rsidP="00AA48D1">
      <w:pPr>
        <w:pStyle w:val="af8"/>
        <w:widowControl/>
        <w:ind w:left="426" w:firstLine="694"/>
      </w:pPr>
    </w:p>
    <w:p w14:paraId="072324E8" w14:textId="77777777" w:rsidR="005B70C5" w:rsidRDefault="005B70C5" w:rsidP="00AA48D1">
      <w:pPr>
        <w:pStyle w:val="af8"/>
        <w:widowControl/>
        <w:ind w:left="426" w:firstLine="694"/>
      </w:pPr>
    </w:p>
    <w:tbl>
      <w:tblPr>
        <w:tblStyle w:val="ae"/>
        <w:tblW w:w="134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7"/>
        <w:gridCol w:w="2263"/>
        <w:gridCol w:w="2109"/>
        <w:gridCol w:w="880"/>
        <w:gridCol w:w="851"/>
        <w:gridCol w:w="850"/>
        <w:gridCol w:w="880"/>
        <w:gridCol w:w="821"/>
        <w:gridCol w:w="880"/>
        <w:gridCol w:w="850"/>
        <w:gridCol w:w="851"/>
        <w:gridCol w:w="850"/>
        <w:gridCol w:w="809"/>
      </w:tblGrid>
      <w:tr w:rsidR="005C317C" w14:paraId="2E497E56" w14:textId="77777777" w:rsidTr="00422EF6">
        <w:tc>
          <w:tcPr>
            <w:tcW w:w="567" w:type="dxa"/>
            <w:vAlign w:val="center"/>
          </w:tcPr>
          <w:p w14:paraId="6A4B86F6" w14:textId="77777777" w:rsidR="005C317C" w:rsidRDefault="005C317C" w:rsidP="005C317C">
            <w:pPr>
              <w:pStyle w:val="af8"/>
              <w:widowControl/>
              <w:ind w:left="0" w:firstLine="0"/>
              <w:jc w:val="center"/>
            </w:pPr>
            <w:r>
              <w:t>№ п/п</w:t>
            </w:r>
          </w:p>
        </w:tc>
        <w:tc>
          <w:tcPr>
            <w:tcW w:w="2263" w:type="dxa"/>
            <w:vAlign w:val="center"/>
          </w:tcPr>
          <w:p w14:paraId="6E856B6C" w14:textId="77777777" w:rsidR="005C317C" w:rsidRDefault="005C317C" w:rsidP="005C317C">
            <w:pPr>
              <w:pStyle w:val="af8"/>
              <w:widowControl/>
              <w:ind w:left="0" w:firstLine="0"/>
              <w:jc w:val="center"/>
            </w:pPr>
            <w:r>
              <w:t>Услуги</w:t>
            </w:r>
          </w:p>
        </w:tc>
        <w:tc>
          <w:tcPr>
            <w:tcW w:w="2109" w:type="dxa"/>
            <w:vAlign w:val="center"/>
          </w:tcPr>
          <w:p w14:paraId="0F770932" w14:textId="77777777" w:rsidR="005C317C" w:rsidRDefault="005C317C" w:rsidP="005C317C">
            <w:pPr>
              <w:pStyle w:val="af8"/>
              <w:widowControl/>
              <w:ind w:left="0" w:firstLine="0"/>
              <w:jc w:val="center"/>
            </w:pPr>
            <w:r>
              <w:t>Единица измерения</w:t>
            </w:r>
          </w:p>
        </w:tc>
        <w:tc>
          <w:tcPr>
            <w:tcW w:w="8522" w:type="dxa"/>
            <w:gridSpan w:val="10"/>
            <w:vAlign w:val="center"/>
          </w:tcPr>
          <w:p w14:paraId="64A8797C" w14:textId="77777777" w:rsidR="005C317C" w:rsidRDefault="005C317C" w:rsidP="005C317C">
            <w:pPr>
              <w:pStyle w:val="af8"/>
              <w:widowControl/>
              <w:ind w:left="0"/>
              <w:jc w:val="center"/>
            </w:pPr>
            <w:r>
              <w:t>Филиалы</w:t>
            </w:r>
          </w:p>
        </w:tc>
      </w:tr>
      <w:tr w:rsidR="00422EF6" w14:paraId="03C40123" w14:textId="77777777" w:rsidTr="00422EF6">
        <w:trPr>
          <w:cantSplit/>
          <w:trHeight w:val="2915"/>
        </w:trPr>
        <w:tc>
          <w:tcPr>
            <w:tcW w:w="567" w:type="dxa"/>
            <w:vAlign w:val="center"/>
          </w:tcPr>
          <w:p w14:paraId="54807F7C" w14:textId="77777777" w:rsidR="00422EF6" w:rsidRDefault="00422EF6" w:rsidP="005C317C">
            <w:pPr>
              <w:pStyle w:val="af8"/>
              <w:widowControl/>
              <w:ind w:left="0" w:firstLine="0"/>
              <w:jc w:val="center"/>
            </w:pPr>
          </w:p>
        </w:tc>
        <w:tc>
          <w:tcPr>
            <w:tcW w:w="2263" w:type="dxa"/>
            <w:vAlign w:val="center"/>
          </w:tcPr>
          <w:p w14:paraId="60A79482" w14:textId="77777777" w:rsidR="00422EF6" w:rsidRDefault="00422EF6" w:rsidP="005C317C">
            <w:pPr>
              <w:pStyle w:val="af8"/>
              <w:widowControl/>
              <w:ind w:left="0" w:firstLine="0"/>
              <w:jc w:val="center"/>
            </w:pPr>
          </w:p>
        </w:tc>
        <w:tc>
          <w:tcPr>
            <w:tcW w:w="2109" w:type="dxa"/>
            <w:vAlign w:val="center"/>
          </w:tcPr>
          <w:p w14:paraId="17F91E9D" w14:textId="77777777" w:rsidR="00422EF6" w:rsidRDefault="00422EF6" w:rsidP="005C317C">
            <w:pPr>
              <w:pStyle w:val="af8"/>
              <w:widowControl/>
              <w:ind w:left="0" w:firstLine="0"/>
              <w:jc w:val="center"/>
            </w:pPr>
          </w:p>
        </w:tc>
        <w:tc>
          <w:tcPr>
            <w:tcW w:w="880" w:type="dxa"/>
            <w:textDirection w:val="btLr"/>
            <w:vAlign w:val="center"/>
          </w:tcPr>
          <w:p w14:paraId="4B182947" w14:textId="77777777" w:rsidR="00422EF6" w:rsidRDefault="00422EF6" w:rsidP="00422EF6">
            <w:pPr>
              <w:pStyle w:val="af8"/>
              <w:widowControl/>
              <w:ind w:left="113" w:right="113" w:firstLine="0"/>
            </w:pPr>
            <w:r>
              <w:t>Всего</w:t>
            </w:r>
          </w:p>
        </w:tc>
        <w:tc>
          <w:tcPr>
            <w:tcW w:w="851" w:type="dxa"/>
            <w:textDirection w:val="btLr"/>
            <w:vAlign w:val="center"/>
          </w:tcPr>
          <w:p w14:paraId="78F46421" w14:textId="77777777" w:rsidR="00422EF6" w:rsidRDefault="00422EF6" w:rsidP="00422EF6">
            <w:pPr>
              <w:pStyle w:val="af8"/>
              <w:widowControl/>
              <w:ind w:left="113" w:right="113" w:firstLine="0"/>
            </w:pPr>
            <w:r>
              <w:t>«Владимирэнерго»</w:t>
            </w:r>
          </w:p>
        </w:tc>
        <w:tc>
          <w:tcPr>
            <w:tcW w:w="850" w:type="dxa"/>
            <w:textDirection w:val="btLr"/>
            <w:vAlign w:val="center"/>
          </w:tcPr>
          <w:p w14:paraId="52B22FF0" w14:textId="6EF1825B" w:rsidR="00422EF6" w:rsidRDefault="0027614D" w:rsidP="00422EF6">
            <w:pPr>
              <w:pStyle w:val="af8"/>
              <w:widowControl/>
              <w:ind w:left="113" w:right="113" w:firstLine="0"/>
            </w:pPr>
            <w:r>
              <w:t>«Ивэнерго»</w:t>
            </w:r>
          </w:p>
        </w:tc>
        <w:tc>
          <w:tcPr>
            <w:tcW w:w="880" w:type="dxa"/>
            <w:textDirection w:val="btLr"/>
            <w:vAlign w:val="center"/>
          </w:tcPr>
          <w:p w14:paraId="18E5DE09" w14:textId="77777777" w:rsidR="00422EF6" w:rsidRDefault="00422EF6" w:rsidP="00422EF6">
            <w:pPr>
              <w:pStyle w:val="af8"/>
              <w:widowControl/>
              <w:ind w:left="113" w:right="113" w:firstLine="0"/>
            </w:pPr>
            <w:r>
              <w:t>«Калугаэнерго»</w:t>
            </w:r>
          </w:p>
        </w:tc>
        <w:tc>
          <w:tcPr>
            <w:tcW w:w="821" w:type="dxa"/>
            <w:textDirection w:val="btLr"/>
            <w:vAlign w:val="center"/>
          </w:tcPr>
          <w:p w14:paraId="4583BC90" w14:textId="77777777" w:rsidR="00422EF6" w:rsidRDefault="00422EF6" w:rsidP="00422EF6">
            <w:pPr>
              <w:pStyle w:val="af8"/>
              <w:widowControl/>
              <w:ind w:left="113" w:right="113" w:firstLine="0"/>
            </w:pPr>
            <w:r>
              <w:t>«Кировэнерго»</w:t>
            </w:r>
          </w:p>
        </w:tc>
        <w:tc>
          <w:tcPr>
            <w:tcW w:w="880" w:type="dxa"/>
            <w:textDirection w:val="btLr"/>
            <w:vAlign w:val="center"/>
          </w:tcPr>
          <w:p w14:paraId="69E5AA1D" w14:textId="77777777" w:rsidR="00422EF6" w:rsidRDefault="00422EF6" w:rsidP="00422EF6">
            <w:pPr>
              <w:pStyle w:val="af8"/>
              <w:widowControl/>
              <w:ind w:left="113" w:right="113" w:firstLine="0"/>
            </w:pPr>
            <w:r>
              <w:t>«Мариэнерго»</w:t>
            </w:r>
          </w:p>
        </w:tc>
        <w:tc>
          <w:tcPr>
            <w:tcW w:w="850" w:type="dxa"/>
            <w:textDirection w:val="btLr"/>
            <w:vAlign w:val="center"/>
          </w:tcPr>
          <w:p w14:paraId="2ABC1784" w14:textId="77777777" w:rsidR="00422EF6" w:rsidRDefault="00422EF6" w:rsidP="00422EF6">
            <w:pPr>
              <w:pStyle w:val="af8"/>
              <w:widowControl/>
              <w:ind w:left="113" w:right="113" w:firstLine="0"/>
            </w:pPr>
            <w:r>
              <w:t>«Нижновэнерго»</w:t>
            </w:r>
          </w:p>
        </w:tc>
        <w:tc>
          <w:tcPr>
            <w:tcW w:w="851" w:type="dxa"/>
            <w:textDirection w:val="btLr"/>
            <w:vAlign w:val="center"/>
          </w:tcPr>
          <w:p w14:paraId="0CDEFBE5" w14:textId="77777777" w:rsidR="00422EF6" w:rsidRDefault="00422EF6" w:rsidP="00422EF6">
            <w:pPr>
              <w:pStyle w:val="af8"/>
              <w:widowControl/>
              <w:ind w:left="113" w:right="113" w:firstLine="0"/>
            </w:pPr>
            <w:r>
              <w:t>«Рязаньэнерго»</w:t>
            </w:r>
          </w:p>
        </w:tc>
        <w:tc>
          <w:tcPr>
            <w:tcW w:w="850" w:type="dxa"/>
            <w:textDirection w:val="btLr"/>
            <w:vAlign w:val="center"/>
          </w:tcPr>
          <w:p w14:paraId="61724AF8" w14:textId="77777777" w:rsidR="00422EF6" w:rsidRDefault="00422EF6" w:rsidP="00422EF6">
            <w:pPr>
              <w:pStyle w:val="af8"/>
              <w:widowControl/>
              <w:ind w:left="113" w:right="113" w:firstLine="0"/>
            </w:pPr>
            <w:r>
              <w:t>«Тулэнерго»</w:t>
            </w:r>
          </w:p>
        </w:tc>
        <w:tc>
          <w:tcPr>
            <w:tcW w:w="809" w:type="dxa"/>
            <w:textDirection w:val="btLr"/>
          </w:tcPr>
          <w:p w14:paraId="78B2F092" w14:textId="77777777" w:rsidR="00422EF6" w:rsidRDefault="00422EF6" w:rsidP="00422EF6">
            <w:pPr>
              <w:widowControl/>
              <w:ind w:left="113" w:right="113" w:firstLine="0"/>
            </w:pPr>
            <w:r>
              <w:t>«Удмуртэнерго»</w:t>
            </w:r>
          </w:p>
        </w:tc>
      </w:tr>
      <w:tr w:rsidR="002E4E85" w14:paraId="7ECB4E0E" w14:textId="77777777" w:rsidTr="00422EF6">
        <w:tc>
          <w:tcPr>
            <w:tcW w:w="567" w:type="dxa"/>
            <w:vAlign w:val="center"/>
          </w:tcPr>
          <w:p w14:paraId="116C4501" w14:textId="77777777" w:rsidR="002E4E85" w:rsidRDefault="002E4E85" w:rsidP="00D2153E">
            <w:pPr>
              <w:pStyle w:val="af8"/>
              <w:widowControl/>
              <w:numPr>
                <w:ilvl w:val="0"/>
                <w:numId w:val="14"/>
              </w:numPr>
              <w:jc w:val="center"/>
            </w:pPr>
          </w:p>
        </w:tc>
        <w:tc>
          <w:tcPr>
            <w:tcW w:w="2263" w:type="dxa"/>
            <w:vAlign w:val="center"/>
          </w:tcPr>
          <w:p w14:paraId="019FEE11" w14:textId="77777777" w:rsidR="002E4E85" w:rsidRPr="005C317C" w:rsidRDefault="002E4E85" w:rsidP="003D7C8E">
            <w:pPr>
              <w:pStyle w:val="af8"/>
              <w:widowControl/>
              <w:ind w:left="0" w:firstLine="0"/>
            </w:pPr>
            <w:r>
              <w:t xml:space="preserve">Сопровождение и техническая поддержка </w:t>
            </w:r>
          </w:p>
        </w:tc>
        <w:tc>
          <w:tcPr>
            <w:tcW w:w="2109" w:type="dxa"/>
            <w:vAlign w:val="center"/>
          </w:tcPr>
          <w:p w14:paraId="6F7CA637" w14:textId="77777777" w:rsidR="002E4E85" w:rsidRPr="00467F84" w:rsidRDefault="002E4E85" w:rsidP="005C317C">
            <w:pPr>
              <w:pStyle w:val="af8"/>
              <w:widowControl/>
              <w:ind w:left="0" w:firstLine="0"/>
              <w:jc w:val="center"/>
            </w:pPr>
            <w:r>
              <w:t>Количество пользователей системы</w:t>
            </w:r>
          </w:p>
        </w:tc>
        <w:tc>
          <w:tcPr>
            <w:tcW w:w="8522" w:type="dxa"/>
            <w:gridSpan w:val="10"/>
            <w:vAlign w:val="center"/>
          </w:tcPr>
          <w:p w14:paraId="1C0173FC" w14:textId="77777777" w:rsidR="002E4E85" w:rsidRDefault="002E4E85" w:rsidP="002E4E85">
            <w:pPr>
              <w:pStyle w:val="af8"/>
              <w:widowControl/>
              <w:ind w:left="0" w:firstLine="0"/>
              <w:jc w:val="center"/>
            </w:pPr>
            <w:r>
              <w:t>2 150</w:t>
            </w:r>
          </w:p>
        </w:tc>
      </w:tr>
      <w:tr w:rsidR="002E4E85" w14:paraId="34A0B68A" w14:textId="77777777" w:rsidTr="00422EF6">
        <w:tc>
          <w:tcPr>
            <w:tcW w:w="567" w:type="dxa"/>
            <w:vAlign w:val="center"/>
          </w:tcPr>
          <w:p w14:paraId="587E622D" w14:textId="77777777" w:rsidR="002E4E85" w:rsidRDefault="002E4E85" w:rsidP="00D2153E">
            <w:pPr>
              <w:pStyle w:val="af8"/>
              <w:widowControl/>
              <w:numPr>
                <w:ilvl w:val="0"/>
                <w:numId w:val="14"/>
              </w:numPr>
              <w:jc w:val="center"/>
            </w:pPr>
          </w:p>
        </w:tc>
        <w:tc>
          <w:tcPr>
            <w:tcW w:w="2263" w:type="dxa"/>
            <w:vAlign w:val="center"/>
          </w:tcPr>
          <w:p w14:paraId="03893231" w14:textId="77777777" w:rsidR="002E4E85" w:rsidRPr="00467F84" w:rsidRDefault="002E4E85" w:rsidP="00585FB4">
            <w:pPr>
              <w:pStyle w:val="af8"/>
              <w:widowControl/>
              <w:ind w:left="0" w:firstLine="0"/>
              <w:rPr>
                <w:lang w:val="en-US"/>
              </w:rPr>
            </w:pPr>
            <w:r>
              <w:t>Реализация новой функциональности</w:t>
            </w:r>
          </w:p>
        </w:tc>
        <w:tc>
          <w:tcPr>
            <w:tcW w:w="2109" w:type="dxa"/>
            <w:vAlign w:val="center"/>
          </w:tcPr>
          <w:p w14:paraId="41572D1C" w14:textId="77777777" w:rsidR="002E4E85" w:rsidRPr="00467F84" w:rsidRDefault="002E4E85" w:rsidP="005C317C">
            <w:pPr>
              <w:pStyle w:val="af8"/>
              <w:widowControl/>
              <w:ind w:left="0" w:firstLine="0"/>
              <w:jc w:val="center"/>
            </w:pPr>
            <w:r>
              <w:t>чел/час</w:t>
            </w:r>
          </w:p>
        </w:tc>
        <w:tc>
          <w:tcPr>
            <w:tcW w:w="8522" w:type="dxa"/>
            <w:gridSpan w:val="10"/>
            <w:vAlign w:val="center"/>
          </w:tcPr>
          <w:p w14:paraId="486A6490" w14:textId="77777777" w:rsidR="002E4E85" w:rsidRPr="000A6B30" w:rsidRDefault="002E4E85" w:rsidP="003D7C8E">
            <w:pPr>
              <w:pStyle w:val="af8"/>
              <w:widowControl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00</w:t>
            </w:r>
          </w:p>
        </w:tc>
      </w:tr>
      <w:tr w:rsidR="00585FB4" w14:paraId="30DAAB72" w14:textId="77777777" w:rsidTr="00422EF6">
        <w:tc>
          <w:tcPr>
            <w:tcW w:w="13461" w:type="dxa"/>
            <w:gridSpan w:val="13"/>
            <w:vAlign w:val="center"/>
          </w:tcPr>
          <w:p w14:paraId="148797E3" w14:textId="0CB3DC4B" w:rsidR="00585FB4" w:rsidRDefault="00585FB4" w:rsidP="005C317C">
            <w:pPr>
              <w:pStyle w:val="af8"/>
              <w:widowControl/>
              <w:ind w:left="0"/>
              <w:jc w:val="center"/>
            </w:pPr>
            <w:r>
              <w:t>База данных расположена в центре обработки данных</w:t>
            </w:r>
            <w:r w:rsidR="006C1340">
              <w:t xml:space="preserve"> </w:t>
            </w:r>
            <w:r>
              <w:t>ПАО «МРСК Центра и Приволжья»</w:t>
            </w:r>
          </w:p>
        </w:tc>
      </w:tr>
    </w:tbl>
    <w:p w14:paraId="4FEFEEEF" w14:textId="77777777" w:rsidR="00AA48D1" w:rsidRDefault="00AA48D1" w:rsidP="00AA48D1">
      <w:pPr>
        <w:pStyle w:val="af8"/>
        <w:widowControl/>
        <w:ind w:left="426" w:firstLine="694"/>
      </w:pPr>
    </w:p>
    <w:p w14:paraId="6F7A75E4" w14:textId="0D52F5E1" w:rsidR="0027614D" w:rsidRDefault="0027614D">
      <w:pPr>
        <w:widowControl/>
        <w:autoSpaceDE/>
        <w:autoSpaceDN/>
        <w:adjustRightInd/>
        <w:spacing w:after="160" w:line="259" w:lineRule="auto"/>
      </w:pPr>
      <w:r>
        <w:br w:type="page"/>
      </w:r>
    </w:p>
    <w:p w14:paraId="4B7D486D" w14:textId="77777777" w:rsidR="0027614D" w:rsidRDefault="0027614D" w:rsidP="00CE5E40">
      <w:pPr>
        <w:keepNext/>
        <w:keepLines/>
        <w:suppressAutoHyphens/>
        <w:spacing w:before="100" w:beforeAutospacing="1" w:after="100" w:afterAutospacing="1" w:line="360" w:lineRule="auto"/>
        <w:ind w:left="1134"/>
        <w:jc w:val="right"/>
        <w:outlineLvl w:val="0"/>
        <w:sectPr w:rsidR="0027614D" w:rsidSect="00CE5E4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2AF65EC" w14:textId="43C67EF7" w:rsidR="00704582" w:rsidRPr="00A3053B" w:rsidRDefault="0027614D" w:rsidP="00A3053B">
      <w:pPr>
        <w:keepNext/>
        <w:keepLines/>
        <w:pageBreakBefore/>
        <w:widowControl/>
        <w:suppressAutoHyphens/>
        <w:autoSpaceDE/>
        <w:autoSpaceDN/>
        <w:adjustRightInd/>
        <w:spacing w:after="100" w:afterAutospacing="1"/>
        <w:jc w:val="right"/>
        <w:outlineLvl w:val="0"/>
        <w:rPr>
          <w:b/>
          <w:snapToGrid w:val="0"/>
          <w:kern w:val="28"/>
          <w:lang w:val="x-none" w:eastAsia="x-none"/>
        </w:rPr>
      </w:pPr>
      <w:bookmarkStart w:id="61" w:name="_Toc75890045"/>
      <w:r w:rsidRPr="00A3053B">
        <w:rPr>
          <w:b/>
          <w:snapToGrid w:val="0"/>
          <w:kern w:val="28"/>
          <w:lang w:val="x-none" w:eastAsia="x-none"/>
        </w:rPr>
        <w:lastRenderedPageBreak/>
        <w:t xml:space="preserve">Приложение Б. </w:t>
      </w:r>
      <w:r w:rsidR="00A3053B" w:rsidRPr="00A3053B">
        <w:rPr>
          <w:b/>
          <w:snapToGrid w:val="0"/>
          <w:kern w:val="28"/>
          <w:lang w:val="x-none" w:eastAsia="x-none"/>
        </w:rPr>
        <w:t>С</w:t>
      </w:r>
      <w:r w:rsidRPr="00A3053B">
        <w:rPr>
          <w:b/>
          <w:snapToGrid w:val="0"/>
          <w:kern w:val="28"/>
          <w:lang w:val="x-none" w:eastAsia="x-none"/>
        </w:rPr>
        <w:t>остав организационной</w:t>
      </w:r>
      <w:r w:rsidR="00A3053B">
        <w:rPr>
          <w:b/>
          <w:snapToGrid w:val="0"/>
          <w:kern w:val="28"/>
          <w:lang w:eastAsia="x-none"/>
        </w:rPr>
        <w:t xml:space="preserve"> структуры Заказчика</w:t>
      </w:r>
      <w:bookmarkEnd w:id="61"/>
      <w:r w:rsidR="00A3053B">
        <w:rPr>
          <w:b/>
          <w:snapToGrid w:val="0"/>
          <w:kern w:val="28"/>
          <w:lang w:eastAsia="x-none"/>
        </w:rPr>
        <w:t xml:space="preserve"> </w:t>
      </w:r>
    </w:p>
    <w:p w14:paraId="1F9024D6" w14:textId="77E1FA7C" w:rsidR="0027614D" w:rsidRDefault="0027614D" w:rsidP="0027614D">
      <w:pPr>
        <w:keepNext/>
        <w:keepLines/>
        <w:suppressAutoHyphens/>
        <w:spacing w:line="360" w:lineRule="auto"/>
        <w:ind w:left="3258" w:firstLine="3"/>
        <w:jc w:val="center"/>
        <w:outlineLvl w:val="0"/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6237"/>
      </w:tblGrid>
      <w:tr w:rsidR="0027614D" w14:paraId="5DAA8AC6" w14:textId="77777777" w:rsidTr="0027614D">
        <w:trPr>
          <w:jc w:val="center"/>
        </w:trPr>
        <w:tc>
          <w:tcPr>
            <w:tcW w:w="988" w:type="dxa"/>
          </w:tcPr>
          <w:p w14:paraId="73C02617" w14:textId="50459888" w:rsidR="0027614D" w:rsidRPr="0027614D" w:rsidRDefault="0027614D" w:rsidP="0027614D">
            <w:pPr>
              <w:keepNext/>
              <w:keepLines/>
              <w:suppressAutoHyphens/>
              <w:spacing w:line="360" w:lineRule="auto"/>
              <w:ind w:firstLine="0"/>
              <w:outlineLvl w:val="0"/>
              <w:rPr>
                <w:b/>
              </w:rPr>
            </w:pPr>
            <w:bookmarkStart w:id="62" w:name="_Toc75889697"/>
            <w:bookmarkStart w:id="63" w:name="_Toc75890046"/>
            <w:r w:rsidRPr="0027614D">
              <w:rPr>
                <w:b/>
              </w:rPr>
              <w:t>№ п.п.</w:t>
            </w:r>
            <w:bookmarkEnd w:id="62"/>
            <w:bookmarkEnd w:id="63"/>
          </w:p>
        </w:tc>
        <w:tc>
          <w:tcPr>
            <w:tcW w:w="6237" w:type="dxa"/>
          </w:tcPr>
          <w:p w14:paraId="2D824428" w14:textId="34B7D453" w:rsidR="0027614D" w:rsidRPr="0027614D" w:rsidRDefault="0027614D" w:rsidP="0027614D">
            <w:pPr>
              <w:keepNext/>
              <w:keepLines/>
              <w:suppressAutoHyphens/>
              <w:spacing w:line="360" w:lineRule="auto"/>
              <w:jc w:val="center"/>
              <w:outlineLvl w:val="0"/>
              <w:rPr>
                <w:b/>
              </w:rPr>
            </w:pPr>
            <w:bookmarkStart w:id="64" w:name="_Toc75889698"/>
            <w:bookmarkStart w:id="65" w:name="_Toc75890047"/>
            <w:r w:rsidRPr="0027614D">
              <w:rPr>
                <w:b/>
              </w:rPr>
              <w:t>Филиал</w:t>
            </w:r>
            <w:r>
              <w:rPr>
                <w:b/>
              </w:rPr>
              <w:t>ы</w:t>
            </w:r>
            <w:r w:rsidRPr="0027614D">
              <w:rPr>
                <w:b/>
              </w:rPr>
              <w:t xml:space="preserve"> ПАО «МРСК Центра и Приволжья»</w:t>
            </w:r>
            <w:bookmarkEnd w:id="64"/>
            <w:bookmarkEnd w:id="65"/>
          </w:p>
        </w:tc>
      </w:tr>
      <w:tr w:rsidR="0027614D" w14:paraId="533330AD" w14:textId="77777777" w:rsidTr="0027614D">
        <w:trPr>
          <w:jc w:val="center"/>
        </w:trPr>
        <w:tc>
          <w:tcPr>
            <w:tcW w:w="988" w:type="dxa"/>
          </w:tcPr>
          <w:p w14:paraId="729AAA2A" w14:textId="45C0037B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66" w:name="_Toc75889699"/>
            <w:bookmarkStart w:id="67" w:name="_Toc75890048"/>
            <w:bookmarkEnd w:id="66"/>
            <w:bookmarkEnd w:id="67"/>
          </w:p>
        </w:tc>
        <w:tc>
          <w:tcPr>
            <w:tcW w:w="6237" w:type="dxa"/>
          </w:tcPr>
          <w:p w14:paraId="327EFE1A" w14:textId="685FBA4C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68" w:name="_Toc75889700"/>
            <w:bookmarkStart w:id="69" w:name="_Toc75890049"/>
            <w:r>
              <w:t>Владимирэнерго</w:t>
            </w:r>
            <w:bookmarkEnd w:id="68"/>
            <w:bookmarkEnd w:id="69"/>
          </w:p>
        </w:tc>
      </w:tr>
      <w:tr w:rsidR="0027614D" w14:paraId="5CA7DEEB" w14:textId="77777777" w:rsidTr="0027614D">
        <w:trPr>
          <w:jc w:val="center"/>
        </w:trPr>
        <w:tc>
          <w:tcPr>
            <w:tcW w:w="988" w:type="dxa"/>
          </w:tcPr>
          <w:p w14:paraId="6DDF491E" w14:textId="72526943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70" w:name="_Toc75889701"/>
            <w:bookmarkStart w:id="71" w:name="_Toc75890050"/>
            <w:bookmarkEnd w:id="70"/>
            <w:bookmarkEnd w:id="71"/>
          </w:p>
        </w:tc>
        <w:tc>
          <w:tcPr>
            <w:tcW w:w="6237" w:type="dxa"/>
          </w:tcPr>
          <w:p w14:paraId="2A04EFCC" w14:textId="3B7AEFE5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72" w:name="_Toc75889702"/>
            <w:bookmarkStart w:id="73" w:name="_Toc75890051"/>
            <w:r>
              <w:t>Ивэнерго</w:t>
            </w:r>
            <w:bookmarkEnd w:id="72"/>
            <w:bookmarkEnd w:id="73"/>
          </w:p>
        </w:tc>
      </w:tr>
      <w:tr w:rsidR="0027614D" w14:paraId="68302500" w14:textId="77777777" w:rsidTr="0027614D">
        <w:trPr>
          <w:jc w:val="center"/>
        </w:trPr>
        <w:tc>
          <w:tcPr>
            <w:tcW w:w="988" w:type="dxa"/>
          </w:tcPr>
          <w:p w14:paraId="2F1FB929" w14:textId="77777777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74" w:name="_Toc75889703"/>
            <w:bookmarkStart w:id="75" w:name="_Toc75890052"/>
            <w:bookmarkEnd w:id="74"/>
            <w:bookmarkEnd w:id="75"/>
          </w:p>
        </w:tc>
        <w:tc>
          <w:tcPr>
            <w:tcW w:w="6237" w:type="dxa"/>
          </w:tcPr>
          <w:p w14:paraId="6F0F20ED" w14:textId="7651E873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76" w:name="_Toc75889704"/>
            <w:bookmarkStart w:id="77" w:name="_Toc75890053"/>
            <w:r>
              <w:t>Калугаэнерго</w:t>
            </w:r>
            <w:bookmarkEnd w:id="76"/>
            <w:bookmarkEnd w:id="77"/>
          </w:p>
        </w:tc>
      </w:tr>
      <w:tr w:rsidR="0027614D" w14:paraId="684C4634" w14:textId="77777777" w:rsidTr="0027614D">
        <w:trPr>
          <w:jc w:val="center"/>
        </w:trPr>
        <w:tc>
          <w:tcPr>
            <w:tcW w:w="988" w:type="dxa"/>
          </w:tcPr>
          <w:p w14:paraId="1A085B40" w14:textId="77777777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78" w:name="_Toc75889705"/>
            <w:bookmarkStart w:id="79" w:name="_Toc75890054"/>
            <w:bookmarkEnd w:id="78"/>
            <w:bookmarkEnd w:id="79"/>
          </w:p>
        </w:tc>
        <w:tc>
          <w:tcPr>
            <w:tcW w:w="6237" w:type="dxa"/>
          </w:tcPr>
          <w:p w14:paraId="4DA16F74" w14:textId="3F4F6FD3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80" w:name="_Toc75889706"/>
            <w:bookmarkStart w:id="81" w:name="_Toc75890055"/>
            <w:r>
              <w:t>Кировэнерго</w:t>
            </w:r>
            <w:bookmarkEnd w:id="80"/>
            <w:bookmarkEnd w:id="81"/>
          </w:p>
        </w:tc>
      </w:tr>
      <w:tr w:rsidR="0027614D" w14:paraId="1C9F9834" w14:textId="77777777" w:rsidTr="0027614D">
        <w:trPr>
          <w:jc w:val="center"/>
        </w:trPr>
        <w:tc>
          <w:tcPr>
            <w:tcW w:w="988" w:type="dxa"/>
          </w:tcPr>
          <w:p w14:paraId="512E2709" w14:textId="77777777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82" w:name="_Toc75889707"/>
            <w:bookmarkStart w:id="83" w:name="_Toc75890056"/>
            <w:bookmarkEnd w:id="82"/>
            <w:bookmarkEnd w:id="83"/>
          </w:p>
        </w:tc>
        <w:tc>
          <w:tcPr>
            <w:tcW w:w="6237" w:type="dxa"/>
          </w:tcPr>
          <w:p w14:paraId="729C5E8E" w14:textId="6581C8CB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84" w:name="_Toc75889708"/>
            <w:bookmarkStart w:id="85" w:name="_Toc75890057"/>
            <w:r>
              <w:t>Мариэнерго</w:t>
            </w:r>
            <w:bookmarkEnd w:id="84"/>
            <w:bookmarkEnd w:id="85"/>
          </w:p>
        </w:tc>
      </w:tr>
      <w:tr w:rsidR="0027614D" w14:paraId="03E3CA1D" w14:textId="77777777" w:rsidTr="0027614D">
        <w:trPr>
          <w:jc w:val="center"/>
        </w:trPr>
        <w:tc>
          <w:tcPr>
            <w:tcW w:w="988" w:type="dxa"/>
          </w:tcPr>
          <w:p w14:paraId="319ED371" w14:textId="77777777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86" w:name="_Toc75889709"/>
            <w:bookmarkStart w:id="87" w:name="_Toc75890058"/>
            <w:bookmarkEnd w:id="86"/>
            <w:bookmarkEnd w:id="87"/>
          </w:p>
        </w:tc>
        <w:tc>
          <w:tcPr>
            <w:tcW w:w="6237" w:type="dxa"/>
          </w:tcPr>
          <w:p w14:paraId="352253A5" w14:textId="3F00F71A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88" w:name="_Toc75889710"/>
            <w:bookmarkStart w:id="89" w:name="_Toc75890059"/>
            <w:r>
              <w:t>Нижновэнерго</w:t>
            </w:r>
            <w:bookmarkEnd w:id="88"/>
            <w:bookmarkEnd w:id="89"/>
          </w:p>
        </w:tc>
      </w:tr>
      <w:tr w:rsidR="0027614D" w14:paraId="7F5338D6" w14:textId="77777777" w:rsidTr="0027614D">
        <w:trPr>
          <w:jc w:val="center"/>
        </w:trPr>
        <w:tc>
          <w:tcPr>
            <w:tcW w:w="988" w:type="dxa"/>
          </w:tcPr>
          <w:p w14:paraId="54CD6E9C" w14:textId="77777777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90" w:name="_Toc75889711"/>
            <w:bookmarkStart w:id="91" w:name="_Toc75890060"/>
            <w:bookmarkEnd w:id="90"/>
            <w:bookmarkEnd w:id="91"/>
          </w:p>
        </w:tc>
        <w:tc>
          <w:tcPr>
            <w:tcW w:w="6237" w:type="dxa"/>
          </w:tcPr>
          <w:p w14:paraId="68194539" w14:textId="231474BE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92" w:name="_Toc75889712"/>
            <w:bookmarkStart w:id="93" w:name="_Toc75890061"/>
            <w:r>
              <w:t>Рязаньэнерго</w:t>
            </w:r>
            <w:bookmarkEnd w:id="92"/>
            <w:bookmarkEnd w:id="93"/>
          </w:p>
        </w:tc>
      </w:tr>
      <w:tr w:rsidR="0027614D" w14:paraId="1246C075" w14:textId="77777777" w:rsidTr="0027614D">
        <w:trPr>
          <w:jc w:val="center"/>
        </w:trPr>
        <w:tc>
          <w:tcPr>
            <w:tcW w:w="988" w:type="dxa"/>
          </w:tcPr>
          <w:p w14:paraId="7B0FE5D5" w14:textId="77777777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94" w:name="_Toc75889713"/>
            <w:bookmarkStart w:id="95" w:name="_Toc75890062"/>
            <w:bookmarkEnd w:id="94"/>
            <w:bookmarkEnd w:id="95"/>
          </w:p>
        </w:tc>
        <w:tc>
          <w:tcPr>
            <w:tcW w:w="6237" w:type="dxa"/>
          </w:tcPr>
          <w:p w14:paraId="2BF123A0" w14:textId="62CF5DC2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96" w:name="_Toc75889714"/>
            <w:bookmarkStart w:id="97" w:name="_Toc75890063"/>
            <w:r>
              <w:t>Тулэнерго</w:t>
            </w:r>
            <w:bookmarkEnd w:id="96"/>
            <w:bookmarkEnd w:id="97"/>
          </w:p>
        </w:tc>
      </w:tr>
      <w:tr w:rsidR="0027614D" w14:paraId="295C4191" w14:textId="77777777" w:rsidTr="0027614D">
        <w:trPr>
          <w:jc w:val="center"/>
        </w:trPr>
        <w:tc>
          <w:tcPr>
            <w:tcW w:w="988" w:type="dxa"/>
          </w:tcPr>
          <w:p w14:paraId="4A078E4A" w14:textId="77777777" w:rsidR="0027614D" w:rsidRDefault="0027614D" w:rsidP="0027614D">
            <w:pPr>
              <w:pStyle w:val="af8"/>
              <w:keepNext/>
              <w:keepLines/>
              <w:numPr>
                <w:ilvl w:val="0"/>
                <w:numId w:val="27"/>
              </w:numPr>
              <w:suppressAutoHyphens/>
              <w:spacing w:line="360" w:lineRule="auto"/>
              <w:jc w:val="center"/>
              <w:outlineLvl w:val="0"/>
            </w:pPr>
            <w:bookmarkStart w:id="98" w:name="_Toc75889715"/>
            <w:bookmarkStart w:id="99" w:name="_Toc75890064"/>
            <w:bookmarkEnd w:id="98"/>
            <w:bookmarkEnd w:id="99"/>
          </w:p>
        </w:tc>
        <w:tc>
          <w:tcPr>
            <w:tcW w:w="6237" w:type="dxa"/>
          </w:tcPr>
          <w:p w14:paraId="1EEA866D" w14:textId="484CD948" w:rsidR="0027614D" w:rsidRDefault="0027614D" w:rsidP="0027614D">
            <w:pPr>
              <w:keepNext/>
              <w:keepLines/>
              <w:suppressAutoHyphens/>
              <w:spacing w:line="360" w:lineRule="auto"/>
              <w:outlineLvl w:val="0"/>
            </w:pPr>
            <w:bookmarkStart w:id="100" w:name="_Toc75889716"/>
            <w:bookmarkStart w:id="101" w:name="_Toc75890065"/>
            <w:r>
              <w:t>Удмуртэнерго</w:t>
            </w:r>
            <w:bookmarkEnd w:id="100"/>
            <w:bookmarkEnd w:id="101"/>
          </w:p>
        </w:tc>
      </w:tr>
    </w:tbl>
    <w:p w14:paraId="33535199" w14:textId="77777777" w:rsidR="0027614D" w:rsidRDefault="0027614D" w:rsidP="0027614D">
      <w:pPr>
        <w:keepNext/>
        <w:keepLines/>
        <w:suppressAutoHyphens/>
        <w:spacing w:line="360" w:lineRule="auto"/>
        <w:ind w:firstLine="3"/>
        <w:jc w:val="center"/>
        <w:outlineLvl w:val="0"/>
      </w:pPr>
    </w:p>
    <w:sectPr w:rsidR="0027614D" w:rsidSect="0027614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41D2F" w14:textId="77777777" w:rsidR="00C86089" w:rsidRDefault="00C86089">
      <w:r>
        <w:separator/>
      </w:r>
    </w:p>
  </w:endnote>
  <w:endnote w:type="continuationSeparator" w:id="0">
    <w:p w14:paraId="0312FD3C" w14:textId="77777777" w:rsidR="00C86089" w:rsidRDefault="00C8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MT Black">
    <w:charset w:val="A1"/>
    <w:family w:val="auto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3201115"/>
      <w:docPartObj>
        <w:docPartGallery w:val="Page Numbers (Bottom of Page)"/>
        <w:docPartUnique/>
      </w:docPartObj>
    </w:sdtPr>
    <w:sdtEndPr/>
    <w:sdtContent>
      <w:p w14:paraId="503FCE02" w14:textId="11DD41DE" w:rsidR="00CE090C" w:rsidRDefault="00CE090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FD6">
          <w:rPr>
            <w:noProof/>
          </w:rPr>
          <w:t>2</w:t>
        </w:r>
        <w:r>
          <w:fldChar w:fldCharType="end"/>
        </w:r>
      </w:p>
    </w:sdtContent>
  </w:sdt>
  <w:p w14:paraId="3ACF0BED" w14:textId="77777777" w:rsidR="00CE090C" w:rsidRDefault="00CE090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2CFE4" w14:textId="77777777" w:rsidR="00C86089" w:rsidRDefault="00C86089">
      <w:r>
        <w:separator/>
      </w:r>
    </w:p>
  </w:footnote>
  <w:footnote w:type="continuationSeparator" w:id="0">
    <w:p w14:paraId="36AEF376" w14:textId="77777777" w:rsidR="00C86089" w:rsidRDefault="00C86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multilevel"/>
    <w:tmpl w:val="8A2C4A6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86C0ED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AF342C"/>
    <w:multiLevelType w:val="multilevel"/>
    <w:tmpl w:val="0FF6A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9BA4450"/>
    <w:multiLevelType w:val="hybridMultilevel"/>
    <w:tmpl w:val="E6A61B92"/>
    <w:lvl w:ilvl="0" w:tplc="DE9829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40E2A"/>
    <w:multiLevelType w:val="hybridMultilevel"/>
    <w:tmpl w:val="4824E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565DF"/>
    <w:multiLevelType w:val="hybridMultilevel"/>
    <w:tmpl w:val="CA2EF786"/>
    <w:lvl w:ilvl="0" w:tplc="DE98296E">
      <w:start w:val="1"/>
      <w:numFmt w:val="bullet"/>
      <w:lvlText w:val="-"/>
      <w:lvlJc w:val="left"/>
      <w:pPr>
        <w:ind w:left="11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" w15:restartNumberingAfterBreak="0">
    <w:nsid w:val="1CA5189F"/>
    <w:multiLevelType w:val="hybridMultilevel"/>
    <w:tmpl w:val="9C7EF7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7B5257"/>
    <w:multiLevelType w:val="hybridMultilevel"/>
    <w:tmpl w:val="1300553E"/>
    <w:lvl w:ilvl="0" w:tplc="DE9829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6483E"/>
    <w:multiLevelType w:val="hybridMultilevel"/>
    <w:tmpl w:val="6B48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9248E"/>
    <w:multiLevelType w:val="singleLevel"/>
    <w:tmpl w:val="7638DF4C"/>
    <w:lvl w:ilvl="0">
      <w:start w:val="1"/>
      <w:numFmt w:val="decimal"/>
      <w:pStyle w:val="CoverTitle"/>
      <w:lvlText w:val="8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78A395C"/>
    <w:multiLevelType w:val="multilevel"/>
    <w:tmpl w:val="86281F8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sz w:val="24"/>
        <w:szCs w:val="24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827"/>
        </w:tabs>
        <w:ind w:left="1827" w:hanging="567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8F22948"/>
    <w:multiLevelType w:val="multilevel"/>
    <w:tmpl w:val="AFFE55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16" w:hanging="1800"/>
      </w:pPr>
      <w:rPr>
        <w:rFonts w:hint="default"/>
      </w:rPr>
    </w:lvl>
  </w:abstractNum>
  <w:abstractNum w:abstractNumId="12" w15:restartNumberingAfterBreak="0">
    <w:nsid w:val="585F0027"/>
    <w:multiLevelType w:val="hybridMultilevel"/>
    <w:tmpl w:val="02864418"/>
    <w:lvl w:ilvl="0" w:tplc="DE9829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51538"/>
    <w:multiLevelType w:val="multilevel"/>
    <w:tmpl w:val="60D64D3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4777CB6"/>
    <w:multiLevelType w:val="hybridMultilevel"/>
    <w:tmpl w:val="2928588A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67FC6CCC"/>
    <w:multiLevelType w:val="hybridMultilevel"/>
    <w:tmpl w:val="5736399E"/>
    <w:lvl w:ilvl="0" w:tplc="DE9829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A3AD3"/>
    <w:multiLevelType w:val="hybridMultilevel"/>
    <w:tmpl w:val="832A8656"/>
    <w:lvl w:ilvl="0" w:tplc="FFFFFFFF">
      <w:start w:val="1"/>
      <w:numFmt w:val="bullet"/>
      <w:pStyle w:val="phSpisok"/>
      <w:lvlText w:val=""/>
      <w:lvlJc w:val="left"/>
      <w:pPr>
        <w:tabs>
          <w:tab w:val="num" w:pos="2870"/>
        </w:tabs>
        <w:ind w:left="2870" w:hanging="771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695E7A06"/>
    <w:multiLevelType w:val="hybridMultilevel"/>
    <w:tmpl w:val="1B304A68"/>
    <w:lvl w:ilvl="0" w:tplc="DE98296E">
      <w:start w:val="1"/>
      <w:numFmt w:val="bullet"/>
      <w:lvlText w:val="-"/>
      <w:lvlJc w:val="left"/>
      <w:pPr>
        <w:ind w:left="11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6B7525CD"/>
    <w:multiLevelType w:val="hybridMultilevel"/>
    <w:tmpl w:val="B0D8F4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D55AC1"/>
    <w:multiLevelType w:val="hybridMultilevel"/>
    <w:tmpl w:val="DD4E8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98296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644452"/>
    <w:multiLevelType w:val="hybridMultilevel"/>
    <w:tmpl w:val="A7503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pStyle w:val="a3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95922"/>
    <w:multiLevelType w:val="hybridMultilevel"/>
    <w:tmpl w:val="B0D8F4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B65042"/>
    <w:multiLevelType w:val="multilevel"/>
    <w:tmpl w:val="0D885FDE"/>
    <w:lvl w:ilvl="0">
      <w:start w:val="1"/>
      <w:numFmt w:val="decimal"/>
      <w:lvlText w:val="%1."/>
      <w:lvlJc w:val="left"/>
      <w:pPr>
        <w:ind w:left="1076" w:hanging="360"/>
      </w:pPr>
    </w:lvl>
    <w:lvl w:ilvl="1">
      <w:start w:val="1"/>
      <w:numFmt w:val="decimal"/>
      <w:isLgl/>
      <w:lvlText w:val="%1.%2."/>
      <w:lvlJc w:val="left"/>
      <w:pPr>
        <w:ind w:left="125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3" w15:restartNumberingAfterBreak="0">
    <w:nsid w:val="75E47033"/>
    <w:multiLevelType w:val="singleLevel"/>
    <w:tmpl w:val="4064C69A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70A0371"/>
    <w:multiLevelType w:val="hybridMultilevel"/>
    <w:tmpl w:val="899CCAD2"/>
    <w:lvl w:ilvl="0" w:tplc="DE9829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B5988"/>
    <w:multiLevelType w:val="multilevel"/>
    <w:tmpl w:val="FBF0D5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A4217E5"/>
    <w:multiLevelType w:val="multilevel"/>
    <w:tmpl w:val="5094C110"/>
    <w:lvl w:ilvl="0">
      <w:start w:val="1"/>
      <w:numFmt w:val="decimal"/>
      <w:pStyle w:val="phBullet"/>
      <w:suff w:val="space"/>
      <w:lvlText w:val="%1."/>
      <w:lvlJc w:val="left"/>
      <w:pPr>
        <w:ind w:left="1134" w:hanging="283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439" w:hanging="1231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3403" w:hanging="1832"/>
      </w:pPr>
      <w:rPr>
        <w:rFonts w:cs="Times New Roman"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396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center"/>
      <w:pPr>
        <w:ind w:left="3006" w:firstLine="1134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587"/>
        </w:tabs>
        <w:ind w:left="3587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4091"/>
        </w:tabs>
        <w:ind w:left="4091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595"/>
        </w:tabs>
        <w:ind w:left="4595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5171"/>
        </w:tabs>
        <w:ind w:left="5171" w:hanging="1440"/>
      </w:pPr>
      <w:rPr>
        <w:rFonts w:cs="Times New Roman" w:hint="default"/>
      </w:r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26"/>
  </w:num>
  <w:num w:numId="5">
    <w:abstractNumId w:val="16"/>
  </w:num>
  <w:num w:numId="6">
    <w:abstractNumId w:val="23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4"/>
  </w:num>
  <w:num w:numId="12">
    <w:abstractNumId w:val="14"/>
  </w:num>
  <w:num w:numId="13">
    <w:abstractNumId w:val="6"/>
  </w:num>
  <w:num w:numId="14">
    <w:abstractNumId w:val="18"/>
  </w:num>
  <w:num w:numId="15">
    <w:abstractNumId w:val="11"/>
  </w:num>
  <w:num w:numId="16">
    <w:abstractNumId w:val="24"/>
  </w:num>
  <w:num w:numId="17">
    <w:abstractNumId w:val="22"/>
  </w:num>
  <w:num w:numId="18">
    <w:abstractNumId w:val="7"/>
  </w:num>
  <w:num w:numId="19">
    <w:abstractNumId w:val="13"/>
  </w:num>
  <w:num w:numId="20">
    <w:abstractNumId w:val="25"/>
  </w:num>
  <w:num w:numId="21">
    <w:abstractNumId w:val="17"/>
  </w:num>
  <w:num w:numId="22">
    <w:abstractNumId w:val="19"/>
  </w:num>
  <w:num w:numId="23">
    <w:abstractNumId w:val="5"/>
  </w:num>
  <w:num w:numId="24">
    <w:abstractNumId w:val="15"/>
  </w:num>
  <w:num w:numId="25">
    <w:abstractNumId w:val="3"/>
  </w:num>
  <w:num w:numId="26">
    <w:abstractNumId w:val="12"/>
  </w:num>
  <w:num w:numId="27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8D1"/>
    <w:rsid w:val="000536E1"/>
    <w:rsid w:val="000A24E9"/>
    <w:rsid w:val="000A3C1E"/>
    <w:rsid w:val="000A6B30"/>
    <w:rsid w:val="000D3545"/>
    <w:rsid w:val="000D7068"/>
    <w:rsid w:val="000E2A92"/>
    <w:rsid w:val="000F0160"/>
    <w:rsid w:val="00126453"/>
    <w:rsid w:val="00143F13"/>
    <w:rsid w:val="0014572B"/>
    <w:rsid w:val="001C7304"/>
    <w:rsid w:val="001D29A8"/>
    <w:rsid w:val="001D5AA8"/>
    <w:rsid w:val="002203FF"/>
    <w:rsid w:val="00233EAA"/>
    <w:rsid w:val="0027614D"/>
    <w:rsid w:val="002E4E85"/>
    <w:rsid w:val="003109FA"/>
    <w:rsid w:val="00332C38"/>
    <w:rsid w:val="003436BE"/>
    <w:rsid w:val="003655B3"/>
    <w:rsid w:val="00371564"/>
    <w:rsid w:val="003B4FD6"/>
    <w:rsid w:val="003C0F9C"/>
    <w:rsid w:val="003D7C8E"/>
    <w:rsid w:val="00422EF6"/>
    <w:rsid w:val="00467F84"/>
    <w:rsid w:val="00475559"/>
    <w:rsid w:val="004B5EF7"/>
    <w:rsid w:val="004D0472"/>
    <w:rsid w:val="00514006"/>
    <w:rsid w:val="0053295E"/>
    <w:rsid w:val="0055345A"/>
    <w:rsid w:val="00585FB4"/>
    <w:rsid w:val="005B05A0"/>
    <w:rsid w:val="005B70C5"/>
    <w:rsid w:val="005C317C"/>
    <w:rsid w:val="005C5D98"/>
    <w:rsid w:val="005E6CF7"/>
    <w:rsid w:val="005F27A1"/>
    <w:rsid w:val="00602DC4"/>
    <w:rsid w:val="0060399E"/>
    <w:rsid w:val="006313F8"/>
    <w:rsid w:val="00637A3C"/>
    <w:rsid w:val="00651056"/>
    <w:rsid w:val="006949B8"/>
    <w:rsid w:val="006C1340"/>
    <w:rsid w:val="006F5E5D"/>
    <w:rsid w:val="00704582"/>
    <w:rsid w:val="00704D51"/>
    <w:rsid w:val="00724A4D"/>
    <w:rsid w:val="00753AEB"/>
    <w:rsid w:val="00767A06"/>
    <w:rsid w:val="007805CF"/>
    <w:rsid w:val="00780678"/>
    <w:rsid w:val="007F3F7D"/>
    <w:rsid w:val="008231C8"/>
    <w:rsid w:val="00843263"/>
    <w:rsid w:val="008512C3"/>
    <w:rsid w:val="008845C6"/>
    <w:rsid w:val="008970AF"/>
    <w:rsid w:val="008B4D88"/>
    <w:rsid w:val="008D1BAC"/>
    <w:rsid w:val="008D2E64"/>
    <w:rsid w:val="008E41BA"/>
    <w:rsid w:val="008F0F83"/>
    <w:rsid w:val="0090611D"/>
    <w:rsid w:val="00931676"/>
    <w:rsid w:val="00952F3B"/>
    <w:rsid w:val="00953EE8"/>
    <w:rsid w:val="00963196"/>
    <w:rsid w:val="009C5B7F"/>
    <w:rsid w:val="009D35EB"/>
    <w:rsid w:val="009E0D79"/>
    <w:rsid w:val="00A05505"/>
    <w:rsid w:val="00A3053B"/>
    <w:rsid w:val="00A53821"/>
    <w:rsid w:val="00A56C6A"/>
    <w:rsid w:val="00A644D4"/>
    <w:rsid w:val="00A76BB7"/>
    <w:rsid w:val="00A87CF7"/>
    <w:rsid w:val="00AA48D1"/>
    <w:rsid w:val="00AC5679"/>
    <w:rsid w:val="00AD34A0"/>
    <w:rsid w:val="00AE395D"/>
    <w:rsid w:val="00AF25E1"/>
    <w:rsid w:val="00AF5442"/>
    <w:rsid w:val="00B14B44"/>
    <w:rsid w:val="00B2474D"/>
    <w:rsid w:val="00B508AA"/>
    <w:rsid w:val="00B650F7"/>
    <w:rsid w:val="00B94937"/>
    <w:rsid w:val="00BA3C31"/>
    <w:rsid w:val="00BC5192"/>
    <w:rsid w:val="00C21C82"/>
    <w:rsid w:val="00C47AD0"/>
    <w:rsid w:val="00C86089"/>
    <w:rsid w:val="00CC13B9"/>
    <w:rsid w:val="00CE090C"/>
    <w:rsid w:val="00CE5E40"/>
    <w:rsid w:val="00D05BC4"/>
    <w:rsid w:val="00D2153E"/>
    <w:rsid w:val="00D3769F"/>
    <w:rsid w:val="00D60016"/>
    <w:rsid w:val="00DA228C"/>
    <w:rsid w:val="00DC0B0C"/>
    <w:rsid w:val="00DC7E00"/>
    <w:rsid w:val="00DF75CE"/>
    <w:rsid w:val="00E103B8"/>
    <w:rsid w:val="00E37DB2"/>
    <w:rsid w:val="00E70E88"/>
    <w:rsid w:val="00E835D5"/>
    <w:rsid w:val="00E8626D"/>
    <w:rsid w:val="00EA3D64"/>
    <w:rsid w:val="00EB3A06"/>
    <w:rsid w:val="00EC79BE"/>
    <w:rsid w:val="00EE286B"/>
    <w:rsid w:val="00F04D36"/>
    <w:rsid w:val="00F16F0E"/>
    <w:rsid w:val="00F70652"/>
    <w:rsid w:val="00F742E7"/>
    <w:rsid w:val="00F74999"/>
    <w:rsid w:val="00F80740"/>
    <w:rsid w:val="00FC51AD"/>
    <w:rsid w:val="00FE53EF"/>
    <w:rsid w:val="00FE7A5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4BE3"/>
  <w15:chartTrackingRefBased/>
  <w15:docId w15:val="{7AC91198-2965-4588-B5D8-F544BD2EE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A4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4"/>
    <w:next w:val="a4"/>
    <w:link w:val="11"/>
    <w:qFormat/>
    <w:rsid w:val="00AA48D1"/>
    <w:pPr>
      <w:keepNext/>
      <w:keepLines/>
      <w:pageBreakBefore/>
      <w:widowControl/>
      <w:numPr>
        <w:numId w:val="2"/>
      </w:numPr>
      <w:suppressAutoHyphens/>
      <w:autoSpaceDE/>
      <w:autoSpaceDN/>
      <w:adjustRightInd/>
      <w:spacing w:before="480" w:after="240" w:line="360" w:lineRule="auto"/>
      <w:jc w:val="both"/>
      <w:outlineLvl w:val="0"/>
    </w:pPr>
    <w:rPr>
      <w:rFonts w:ascii="Arial" w:hAnsi="Arial"/>
      <w:b/>
      <w:snapToGrid w:val="0"/>
      <w:kern w:val="28"/>
      <w:sz w:val="40"/>
      <w:szCs w:val="20"/>
      <w:lang w:val="x-none" w:eastAsia="x-none"/>
    </w:rPr>
  </w:style>
  <w:style w:type="paragraph" w:styleId="2">
    <w:name w:val="heading 2"/>
    <w:aliases w:val="H2"/>
    <w:basedOn w:val="a4"/>
    <w:next w:val="a4"/>
    <w:link w:val="21"/>
    <w:qFormat/>
    <w:rsid w:val="00AA48D1"/>
    <w:pPr>
      <w:keepNext/>
      <w:widowControl/>
      <w:numPr>
        <w:ilvl w:val="1"/>
        <w:numId w:val="2"/>
      </w:numPr>
      <w:suppressAutoHyphens/>
      <w:autoSpaceDE/>
      <w:autoSpaceDN/>
      <w:adjustRightInd/>
      <w:spacing w:before="360" w:after="120" w:line="360" w:lineRule="auto"/>
      <w:jc w:val="both"/>
      <w:outlineLvl w:val="1"/>
    </w:pPr>
    <w:rPr>
      <w:b/>
      <w:snapToGrid w:val="0"/>
      <w:sz w:val="32"/>
      <w:szCs w:val="20"/>
      <w:lang w:val="x-none" w:eastAsia="x-none"/>
    </w:rPr>
  </w:style>
  <w:style w:type="paragraph" w:styleId="3">
    <w:name w:val="heading 3"/>
    <w:basedOn w:val="a4"/>
    <w:next w:val="a4"/>
    <w:link w:val="30"/>
    <w:unhideWhenUsed/>
    <w:qFormat/>
    <w:rsid w:val="00AA4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4.1.1."/>
    <w:basedOn w:val="a4"/>
    <w:next w:val="a4"/>
    <w:link w:val="40"/>
    <w:qFormat/>
    <w:rsid w:val="00AA48D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4"/>
    <w:next w:val="a4"/>
    <w:link w:val="50"/>
    <w:autoRedefine/>
    <w:qFormat/>
    <w:rsid w:val="00AA48D1"/>
    <w:pPr>
      <w:keepNext/>
      <w:widowControl/>
      <w:tabs>
        <w:tab w:val="num" w:pos="0"/>
        <w:tab w:val="left" w:pos="720"/>
      </w:tabs>
      <w:autoSpaceDE/>
      <w:autoSpaceDN/>
      <w:adjustRightInd/>
      <w:spacing w:before="240" w:after="60"/>
      <w:ind w:left="3090" w:hanging="708"/>
      <w:jc w:val="both"/>
      <w:outlineLvl w:val="4"/>
    </w:pPr>
    <w:rPr>
      <w:rFonts w:ascii="Arial" w:hAnsi="Arial"/>
      <w:i/>
      <w:caps/>
      <w:sz w:val="20"/>
      <w:szCs w:val="20"/>
      <w:u w:val="single"/>
      <w:lang w:val="x-none" w:eastAsia="x-none"/>
    </w:rPr>
  </w:style>
  <w:style w:type="paragraph" w:styleId="6">
    <w:name w:val="heading 6"/>
    <w:basedOn w:val="a4"/>
    <w:next w:val="a4"/>
    <w:link w:val="60"/>
    <w:autoRedefine/>
    <w:qFormat/>
    <w:rsid w:val="00AA48D1"/>
    <w:pPr>
      <w:widowControl/>
      <w:tabs>
        <w:tab w:val="num" w:pos="0"/>
        <w:tab w:val="left" w:pos="720"/>
      </w:tabs>
      <w:autoSpaceDE/>
      <w:autoSpaceDN/>
      <w:adjustRightInd/>
      <w:spacing w:before="240" w:after="60"/>
      <w:ind w:left="3796" w:hanging="708"/>
      <w:jc w:val="both"/>
      <w:outlineLvl w:val="5"/>
    </w:pPr>
    <w:rPr>
      <w:rFonts w:ascii="Arial" w:hAnsi="Arial"/>
      <w:i/>
      <w:sz w:val="20"/>
      <w:szCs w:val="20"/>
      <w:u w:val="single"/>
      <w:lang w:val="x-none" w:eastAsia="x-none"/>
    </w:rPr>
  </w:style>
  <w:style w:type="paragraph" w:styleId="7">
    <w:name w:val="heading 7"/>
    <w:basedOn w:val="a4"/>
    <w:next w:val="a4"/>
    <w:link w:val="70"/>
    <w:autoRedefine/>
    <w:qFormat/>
    <w:rsid w:val="00AA48D1"/>
    <w:pPr>
      <w:widowControl/>
      <w:tabs>
        <w:tab w:val="num" w:pos="0"/>
        <w:tab w:val="left" w:pos="720"/>
      </w:tabs>
      <w:autoSpaceDE/>
      <w:autoSpaceDN/>
      <w:adjustRightInd/>
      <w:spacing w:before="240" w:after="60"/>
      <w:ind w:left="4504" w:hanging="708"/>
      <w:jc w:val="both"/>
      <w:outlineLvl w:val="6"/>
    </w:pPr>
    <w:rPr>
      <w:rFonts w:ascii="Arial" w:hAnsi="Arial"/>
      <w:i/>
      <w:sz w:val="20"/>
      <w:szCs w:val="20"/>
      <w:lang w:val="x-none" w:eastAsia="x-none"/>
    </w:rPr>
  </w:style>
  <w:style w:type="paragraph" w:styleId="8">
    <w:name w:val="heading 8"/>
    <w:basedOn w:val="a4"/>
    <w:next w:val="a4"/>
    <w:link w:val="80"/>
    <w:autoRedefine/>
    <w:qFormat/>
    <w:rsid w:val="00AA48D1"/>
    <w:pPr>
      <w:widowControl/>
      <w:tabs>
        <w:tab w:val="num" w:pos="0"/>
        <w:tab w:val="left" w:pos="720"/>
      </w:tabs>
      <w:autoSpaceDE/>
      <w:autoSpaceDN/>
      <w:adjustRightInd/>
      <w:spacing w:before="240" w:after="60"/>
      <w:ind w:left="5212" w:hanging="708"/>
      <w:jc w:val="both"/>
      <w:outlineLvl w:val="7"/>
    </w:pPr>
    <w:rPr>
      <w:rFonts w:ascii="Arial" w:hAnsi="Arial"/>
      <w:i/>
      <w:sz w:val="20"/>
      <w:szCs w:val="20"/>
      <w:u w:val="dotted"/>
      <w:lang w:val="x-none" w:eastAsia="x-none"/>
    </w:rPr>
  </w:style>
  <w:style w:type="paragraph" w:styleId="9">
    <w:name w:val="heading 9"/>
    <w:basedOn w:val="a4"/>
    <w:next w:val="a4"/>
    <w:link w:val="90"/>
    <w:autoRedefine/>
    <w:qFormat/>
    <w:rsid w:val="00AA48D1"/>
    <w:pPr>
      <w:widowControl/>
      <w:tabs>
        <w:tab w:val="num" w:pos="0"/>
        <w:tab w:val="left" w:pos="720"/>
      </w:tabs>
      <w:autoSpaceDE/>
      <w:autoSpaceDN/>
      <w:adjustRightInd/>
      <w:spacing w:before="240" w:after="60"/>
      <w:ind w:left="5920" w:hanging="708"/>
      <w:jc w:val="both"/>
      <w:outlineLvl w:val="8"/>
    </w:pPr>
    <w:rPr>
      <w:rFonts w:ascii="Arial" w:hAnsi="Arial"/>
      <w:i/>
      <w:sz w:val="20"/>
      <w:szCs w:val="20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"/>
    <w:rsid w:val="00AA48D1"/>
    <w:rPr>
      <w:rFonts w:ascii="Arial" w:eastAsia="Times New Roman" w:hAnsi="Arial" w:cs="Times New Roman"/>
      <w:b/>
      <w:snapToGrid w:val="0"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5"/>
    <w:uiPriority w:val="9"/>
    <w:semiHidden/>
    <w:rsid w:val="00AA48D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5"/>
    <w:link w:val="3"/>
    <w:rsid w:val="00AA48D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4.1.1. Знак"/>
    <w:basedOn w:val="a5"/>
    <w:link w:val="4"/>
    <w:rsid w:val="00AA48D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AA48D1"/>
    <w:rPr>
      <w:rFonts w:ascii="Arial" w:eastAsia="Times New Roman" w:hAnsi="Arial" w:cs="Times New Roman"/>
      <w:i/>
      <w:caps/>
      <w:sz w:val="20"/>
      <w:szCs w:val="20"/>
      <w:u w:val="single"/>
      <w:lang w:val="x-none" w:eastAsia="x-none"/>
    </w:rPr>
  </w:style>
  <w:style w:type="character" w:customStyle="1" w:styleId="60">
    <w:name w:val="Заголовок 6 Знак"/>
    <w:basedOn w:val="a5"/>
    <w:link w:val="6"/>
    <w:rsid w:val="00AA48D1"/>
    <w:rPr>
      <w:rFonts w:ascii="Arial" w:eastAsia="Times New Roman" w:hAnsi="Arial" w:cs="Times New Roman"/>
      <w:i/>
      <w:sz w:val="20"/>
      <w:szCs w:val="20"/>
      <w:u w:val="single"/>
      <w:lang w:val="x-none" w:eastAsia="x-none"/>
    </w:rPr>
  </w:style>
  <w:style w:type="character" w:customStyle="1" w:styleId="70">
    <w:name w:val="Заголовок 7 Знак"/>
    <w:basedOn w:val="a5"/>
    <w:link w:val="7"/>
    <w:rsid w:val="00AA48D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80">
    <w:name w:val="Заголовок 8 Знак"/>
    <w:basedOn w:val="a5"/>
    <w:link w:val="8"/>
    <w:rsid w:val="00AA48D1"/>
    <w:rPr>
      <w:rFonts w:ascii="Arial" w:eastAsia="Times New Roman" w:hAnsi="Arial" w:cs="Times New Roman"/>
      <w:i/>
      <w:sz w:val="20"/>
      <w:szCs w:val="20"/>
      <w:u w:val="dotted"/>
      <w:lang w:val="x-none" w:eastAsia="x-none"/>
    </w:rPr>
  </w:style>
  <w:style w:type="character" w:customStyle="1" w:styleId="90">
    <w:name w:val="Заголовок 9 Знак"/>
    <w:basedOn w:val="a5"/>
    <w:link w:val="9"/>
    <w:rsid w:val="00AA48D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21">
    <w:name w:val="Заголовок 2 Знак1"/>
    <w:aliases w:val="H2 Знак"/>
    <w:link w:val="2"/>
    <w:rsid w:val="00AA48D1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paragraph" w:customStyle="1" w:styleId="Style1">
    <w:name w:val="Style1"/>
    <w:basedOn w:val="a4"/>
    <w:uiPriority w:val="99"/>
    <w:rsid w:val="00AA48D1"/>
    <w:pPr>
      <w:spacing w:line="250" w:lineRule="exact"/>
      <w:ind w:firstLine="1051"/>
    </w:pPr>
  </w:style>
  <w:style w:type="paragraph" w:customStyle="1" w:styleId="Style2">
    <w:name w:val="Style2"/>
    <w:basedOn w:val="a4"/>
    <w:uiPriority w:val="99"/>
    <w:rsid w:val="00AA48D1"/>
  </w:style>
  <w:style w:type="paragraph" w:customStyle="1" w:styleId="Style3">
    <w:name w:val="Style3"/>
    <w:basedOn w:val="a4"/>
    <w:uiPriority w:val="99"/>
    <w:rsid w:val="00AA48D1"/>
    <w:pPr>
      <w:spacing w:line="251" w:lineRule="exact"/>
      <w:ind w:firstLine="715"/>
      <w:jc w:val="both"/>
    </w:pPr>
  </w:style>
  <w:style w:type="paragraph" w:customStyle="1" w:styleId="Style4">
    <w:name w:val="Style4"/>
    <w:basedOn w:val="a4"/>
    <w:uiPriority w:val="99"/>
    <w:rsid w:val="00AA48D1"/>
    <w:pPr>
      <w:spacing w:line="269" w:lineRule="exact"/>
      <w:ind w:hanging="566"/>
      <w:jc w:val="both"/>
    </w:pPr>
  </w:style>
  <w:style w:type="paragraph" w:customStyle="1" w:styleId="Style5">
    <w:name w:val="Style5"/>
    <w:basedOn w:val="a4"/>
    <w:uiPriority w:val="99"/>
    <w:rsid w:val="00AA48D1"/>
    <w:pPr>
      <w:spacing w:line="252" w:lineRule="exact"/>
      <w:jc w:val="both"/>
    </w:pPr>
  </w:style>
  <w:style w:type="paragraph" w:customStyle="1" w:styleId="Style6">
    <w:name w:val="Style6"/>
    <w:basedOn w:val="a4"/>
    <w:uiPriority w:val="99"/>
    <w:rsid w:val="00AA48D1"/>
    <w:pPr>
      <w:spacing w:line="250" w:lineRule="exact"/>
      <w:jc w:val="both"/>
    </w:pPr>
  </w:style>
  <w:style w:type="paragraph" w:customStyle="1" w:styleId="Style7">
    <w:name w:val="Style7"/>
    <w:basedOn w:val="a4"/>
    <w:uiPriority w:val="99"/>
    <w:rsid w:val="00AA48D1"/>
    <w:pPr>
      <w:jc w:val="both"/>
    </w:pPr>
  </w:style>
  <w:style w:type="paragraph" w:customStyle="1" w:styleId="Style8">
    <w:name w:val="Style8"/>
    <w:basedOn w:val="a4"/>
    <w:uiPriority w:val="99"/>
    <w:rsid w:val="00AA48D1"/>
    <w:pPr>
      <w:spacing w:line="252" w:lineRule="exact"/>
      <w:ind w:firstLine="710"/>
    </w:pPr>
  </w:style>
  <w:style w:type="paragraph" w:customStyle="1" w:styleId="Style9">
    <w:name w:val="Style9"/>
    <w:basedOn w:val="a4"/>
    <w:uiPriority w:val="99"/>
    <w:rsid w:val="00AA48D1"/>
    <w:pPr>
      <w:spacing w:line="163" w:lineRule="exact"/>
      <w:jc w:val="both"/>
    </w:pPr>
  </w:style>
  <w:style w:type="paragraph" w:customStyle="1" w:styleId="Style10">
    <w:name w:val="Style10"/>
    <w:basedOn w:val="a4"/>
    <w:uiPriority w:val="99"/>
    <w:rsid w:val="00AA48D1"/>
  </w:style>
  <w:style w:type="paragraph" w:customStyle="1" w:styleId="Style11">
    <w:name w:val="Style11"/>
    <w:basedOn w:val="a4"/>
    <w:uiPriority w:val="99"/>
    <w:rsid w:val="00AA48D1"/>
  </w:style>
  <w:style w:type="paragraph" w:customStyle="1" w:styleId="Style12">
    <w:name w:val="Style12"/>
    <w:basedOn w:val="a4"/>
    <w:uiPriority w:val="99"/>
    <w:rsid w:val="00AA48D1"/>
  </w:style>
  <w:style w:type="paragraph" w:customStyle="1" w:styleId="Style13">
    <w:name w:val="Style13"/>
    <w:basedOn w:val="a4"/>
    <w:uiPriority w:val="99"/>
    <w:rsid w:val="00AA48D1"/>
    <w:pPr>
      <w:spacing w:line="384" w:lineRule="exact"/>
    </w:pPr>
  </w:style>
  <w:style w:type="paragraph" w:customStyle="1" w:styleId="Style14">
    <w:name w:val="Style14"/>
    <w:basedOn w:val="a4"/>
    <w:uiPriority w:val="99"/>
    <w:rsid w:val="00AA48D1"/>
  </w:style>
  <w:style w:type="paragraph" w:customStyle="1" w:styleId="Style15">
    <w:name w:val="Style15"/>
    <w:basedOn w:val="a4"/>
    <w:uiPriority w:val="99"/>
    <w:rsid w:val="00AA48D1"/>
    <w:pPr>
      <w:spacing w:line="250" w:lineRule="exact"/>
    </w:pPr>
  </w:style>
  <w:style w:type="paragraph" w:customStyle="1" w:styleId="Style16">
    <w:name w:val="Style16"/>
    <w:basedOn w:val="a4"/>
    <w:uiPriority w:val="99"/>
    <w:rsid w:val="00AA48D1"/>
  </w:style>
  <w:style w:type="paragraph" w:customStyle="1" w:styleId="Style17">
    <w:name w:val="Style17"/>
    <w:basedOn w:val="a4"/>
    <w:uiPriority w:val="99"/>
    <w:rsid w:val="00AA48D1"/>
    <w:pPr>
      <w:spacing w:line="379" w:lineRule="exact"/>
    </w:pPr>
  </w:style>
  <w:style w:type="paragraph" w:customStyle="1" w:styleId="Style18">
    <w:name w:val="Style18"/>
    <w:basedOn w:val="a4"/>
    <w:uiPriority w:val="99"/>
    <w:rsid w:val="00AA48D1"/>
  </w:style>
  <w:style w:type="paragraph" w:customStyle="1" w:styleId="Style19">
    <w:name w:val="Style19"/>
    <w:basedOn w:val="a4"/>
    <w:uiPriority w:val="99"/>
    <w:rsid w:val="00AA48D1"/>
    <w:pPr>
      <w:jc w:val="both"/>
    </w:pPr>
  </w:style>
  <w:style w:type="paragraph" w:customStyle="1" w:styleId="Style20">
    <w:name w:val="Style20"/>
    <w:basedOn w:val="a4"/>
    <w:uiPriority w:val="99"/>
    <w:rsid w:val="00AA48D1"/>
  </w:style>
  <w:style w:type="paragraph" w:customStyle="1" w:styleId="Style21">
    <w:name w:val="Style21"/>
    <w:basedOn w:val="a4"/>
    <w:uiPriority w:val="99"/>
    <w:rsid w:val="00AA48D1"/>
    <w:pPr>
      <w:jc w:val="center"/>
    </w:pPr>
  </w:style>
  <w:style w:type="paragraph" w:customStyle="1" w:styleId="Style22">
    <w:name w:val="Style22"/>
    <w:basedOn w:val="a4"/>
    <w:uiPriority w:val="99"/>
    <w:rsid w:val="00AA48D1"/>
    <w:pPr>
      <w:spacing w:line="272" w:lineRule="exact"/>
      <w:ind w:hanging="370"/>
      <w:jc w:val="both"/>
    </w:pPr>
  </w:style>
  <w:style w:type="paragraph" w:customStyle="1" w:styleId="Style23">
    <w:name w:val="Style23"/>
    <w:basedOn w:val="a4"/>
    <w:uiPriority w:val="99"/>
    <w:rsid w:val="00AA48D1"/>
    <w:pPr>
      <w:spacing w:line="242" w:lineRule="exact"/>
    </w:pPr>
  </w:style>
  <w:style w:type="paragraph" w:customStyle="1" w:styleId="Style24">
    <w:name w:val="Style24"/>
    <w:basedOn w:val="a4"/>
    <w:uiPriority w:val="99"/>
    <w:rsid w:val="00AA48D1"/>
    <w:pPr>
      <w:spacing w:line="254" w:lineRule="exact"/>
    </w:pPr>
  </w:style>
  <w:style w:type="paragraph" w:customStyle="1" w:styleId="Style25">
    <w:name w:val="Style25"/>
    <w:basedOn w:val="a4"/>
    <w:uiPriority w:val="99"/>
    <w:rsid w:val="00AA48D1"/>
    <w:pPr>
      <w:spacing w:line="274" w:lineRule="exact"/>
      <w:ind w:hanging="350"/>
    </w:pPr>
  </w:style>
  <w:style w:type="paragraph" w:customStyle="1" w:styleId="Style26">
    <w:name w:val="Style26"/>
    <w:basedOn w:val="a4"/>
    <w:uiPriority w:val="99"/>
    <w:rsid w:val="00AA48D1"/>
  </w:style>
  <w:style w:type="paragraph" w:customStyle="1" w:styleId="Style27">
    <w:name w:val="Style27"/>
    <w:basedOn w:val="a4"/>
    <w:uiPriority w:val="99"/>
    <w:rsid w:val="00AA48D1"/>
    <w:pPr>
      <w:spacing w:line="245" w:lineRule="exact"/>
      <w:ind w:hanging="254"/>
    </w:pPr>
  </w:style>
  <w:style w:type="paragraph" w:customStyle="1" w:styleId="Style28">
    <w:name w:val="Style28"/>
    <w:basedOn w:val="a4"/>
    <w:uiPriority w:val="99"/>
    <w:rsid w:val="00AA48D1"/>
  </w:style>
  <w:style w:type="paragraph" w:customStyle="1" w:styleId="Style29">
    <w:name w:val="Style29"/>
    <w:basedOn w:val="a4"/>
    <w:uiPriority w:val="99"/>
    <w:rsid w:val="00AA48D1"/>
    <w:pPr>
      <w:spacing w:line="251" w:lineRule="exact"/>
      <w:jc w:val="both"/>
    </w:pPr>
  </w:style>
  <w:style w:type="paragraph" w:customStyle="1" w:styleId="Style30">
    <w:name w:val="Style30"/>
    <w:basedOn w:val="a4"/>
    <w:uiPriority w:val="99"/>
    <w:rsid w:val="00AA48D1"/>
    <w:pPr>
      <w:spacing w:line="272" w:lineRule="exact"/>
      <w:ind w:hanging="341"/>
      <w:jc w:val="both"/>
    </w:pPr>
  </w:style>
  <w:style w:type="paragraph" w:customStyle="1" w:styleId="Style31">
    <w:name w:val="Style31"/>
    <w:basedOn w:val="a4"/>
    <w:uiPriority w:val="99"/>
    <w:rsid w:val="00AA48D1"/>
    <w:pPr>
      <w:spacing w:line="274" w:lineRule="exact"/>
      <w:ind w:firstLine="86"/>
      <w:jc w:val="both"/>
    </w:pPr>
  </w:style>
  <w:style w:type="paragraph" w:customStyle="1" w:styleId="Style32">
    <w:name w:val="Style32"/>
    <w:basedOn w:val="a4"/>
    <w:uiPriority w:val="99"/>
    <w:rsid w:val="00AA48D1"/>
  </w:style>
  <w:style w:type="paragraph" w:customStyle="1" w:styleId="Style33">
    <w:name w:val="Style33"/>
    <w:basedOn w:val="a4"/>
    <w:uiPriority w:val="99"/>
    <w:rsid w:val="00AA48D1"/>
  </w:style>
  <w:style w:type="paragraph" w:customStyle="1" w:styleId="Style34">
    <w:name w:val="Style34"/>
    <w:basedOn w:val="a4"/>
    <w:uiPriority w:val="99"/>
    <w:rsid w:val="00AA48D1"/>
    <w:pPr>
      <w:spacing w:line="274" w:lineRule="exact"/>
      <w:ind w:hanging="686"/>
      <w:jc w:val="both"/>
    </w:pPr>
  </w:style>
  <w:style w:type="paragraph" w:customStyle="1" w:styleId="Style35">
    <w:name w:val="Style35"/>
    <w:basedOn w:val="a4"/>
    <w:uiPriority w:val="99"/>
    <w:rsid w:val="00AA48D1"/>
    <w:pPr>
      <w:spacing w:line="250" w:lineRule="exact"/>
    </w:pPr>
  </w:style>
  <w:style w:type="paragraph" w:customStyle="1" w:styleId="Style36">
    <w:name w:val="Style36"/>
    <w:basedOn w:val="a4"/>
    <w:uiPriority w:val="99"/>
    <w:rsid w:val="00AA48D1"/>
    <w:pPr>
      <w:jc w:val="both"/>
    </w:pPr>
  </w:style>
  <w:style w:type="paragraph" w:customStyle="1" w:styleId="Style37">
    <w:name w:val="Style37"/>
    <w:basedOn w:val="a4"/>
    <w:uiPriority w:val="99"/>
    <w:rsid w:val="00AA48D1"/>
    <w:pPr>
      <w:spacing w:line="250" w:lineRule="exact"/>
      <w:jc w:val="both"/>
    </w:pPr>
  </w:style>
  <w:style w:type="paragraph" w:customStyle="1" w:styleId="Style38">
    <w:name w:val="Style38"/>
    <w:basedOn w:val="a4"/>
    <w:uiPriority w:val="99"/>
    <w:rsid w:val="00AA48D1"/>
  </w:style>
  <w:style w:type="paragraph" w:customStyle="1" w:styleId="Style39">
    <w:name w:val="Style39"/>
    <w:basedOn w:val="a4"/>
    <w:uiPriority w:val="99"/>
    <w:rsid w:val="00AA48D1"/>
  </w:style>
  <w:style w:type="paragraph" w:customStyle="1" w:styleId="Style40">
    <w:name w:val="Style40"/>
    <w:basedOn w:val="a4"/>
    <w:uiPriority w:val="99"/>
    <w:rsid w:val="00AA48D1"/>
    <w:pPr>
      <w:spacing w:line="250" w:lineRule="exact"/>
    </w:pPr>
  </w:style>
  <w:style w:type="paragraph" w:customStyle="1" w:styleId="Style41">
    <w:name w:val="Style41"/>
    <w:basedOn w:val="a4"/>
    <w:uiPriority w:val="99"/>
    <w:rsid w:val="00AA48D1"/>
    <w:pPr>
      <w:spacing w:line="250" w:lineRule="exact"/>
      <w:jc w:val="right"/>
    </w:pPr>
  </w:style>
  <w:style w:type="paragraph" w:customStyle="1" w:styleId="Style42">
    <w:name w:val="Style42"/>
    <w:basedOn w:val="a4"/>
    <w:uiPriority w:val="99"/>
    <w:rsid w:val="00AA48D1"/>
    <w:pPr>
      <w:spacing w:line="389" w:lineRule="exact"/>
      <w:jc w:val="right"/>
    </w:pPr>
  </w:style>
  <w:style w:type="paragraph" w:customStyle="1" w:styleId="Style43">
    <w:name w:val="Style43"/>
    <w:basedOn w:val="a4"/>
    <w:uiPriority w:val="99"/>
    <w:rsid w:val="00AA48D1"/>
  </w:style>
  <w:style w:type="paragraph" w:customStyle="1" w:styleId="Style44">
    <w:name w:val="Style44"/>
    <w:basedOn w:val="a4"/>
    <w:uiPriority w:val="99"/>
    <w:rsid w:val="00AA48D1"/>
  </w:style>
  <w:style w:type="paragraph" w:customStyle="1" w:styleId="Style45">
    <w:name w:val="Style45"/>
    <w:basedOn w:val="a4"/>
    <w:uiPriority w:val="99"/>
    <w:rsid w:val="00AA48D1"/>
    <w:pPr>
      <w:spacing w:line="192" w:lineRule="exact"/>
      <w:ind w:hanging="1834"/>
    </w:pPr>
  </w:style>
  <w:style w:type="paragraph" w:customStyle="1" w:styleId="Style46">
    <w:name w:val="Style46"/>
    <w:basedOn w:val="a4"/>
    <w:uiPriority w:val="99"/>
    <w:rsid w:val="00AA48D1"/>
    <w:pPr>
      <w:spacing w:line="274" w:lineRule="exact"/>
      <w:ind w:firstLine="149"/>
      <w:jc w:val="both"/>
    </w:pPr>
  </w:style>
  <w:style w:type="paragraph" w:customStyle="1" w:styleId="Style47">
    <w:name w:val="Style47"/>
    <w:basedOn w:val="a4"/>
    <w:uiPriority w:val="99"/>
    <w:rsid w:val="00AA48D1"/>
    <w:pPr>
      <w:spacing w:line="274" w:lineRule="exact"/>
      <w:jc w:val="right"/>
    </w:pPr>
  </w:style>
  <w:style w:type="paragraph" w:customStyle="1" w:styleId="Style48">
    <w:name w:val="Style48"/>
    <w:basedOn w:val="a4"/>
    <w:uiPriority w:val="99"/>
    <w:rsid w:val="00AA48D1"/>
    <w:pPr>
      <w:spacing w:line="329" w:lineRule="exact"/>
      <w:ind w:firstLine="2496"/>
    </w:pPr>
  </w:style>
  <w:style w:type="paragraph" w:customStyle="1" w:styleId="Style49">
    <w:name w:val="Style49"/>
    <w:basedOn w:val="a4"/>
    <w:uiPriority w:val="99"/>
    <w:rsid w:val="00AA48D1"/>
  </w:style>
  <w:style w:type="paragraph" w:customStyle="1" w:styleId="Style50">
    <w:name w:val="Style50"/>
    <w:basedOn w:val="a4"/>
    <w:uiPriority w:val="99"/>
    <w:rsid w:val="00AA48D1"/>
  </w:style>
  <w:style w:type="paragraph" w:customStyle="1" w:styleId="Style51">
    <w:name w:val="Style51"/>
    <w:basedOn w:val="a4"/>
    <w:uiPriority w:val="99"/>
    <w:rsid w:val="00AA48D1"/>
    <w:pPr>
      <w:spacing w:line="271" w:lineRule="exact"/>
      <w:ind w:firstLine="542"/>
      <w:jc w:val="both"/>
    </w:pPr>
  </w:style>
  <w:style w:type="paragraph" w:customStyle="1" w:styleId="Style52">
    <w:name w:val="Style52"/>
    <w:basedOn w:val="a4"/>
    <w:uiPriority w:val="99"/>
    <w:rsid w:val="00AA48D1"/>
  </w:style>
  <w:style w:type="paragraph" w:customStyle="1" w:styleId="Style53">
    <w:name w:val="Style53"/>
    <w:basedOn w:val="a4"/>
    <w:uiPriority w:val="99"/>
    <w:rsid w:val="00AA48D1"/>
    <w:pPr>
      <w:spacing w:line="408" w:lineRule="exact"/>
      <w:jc w:val="center"/>
    </w:pPr>
  </w:style>
  <w:style w:type="paragraph" w:customStyle="1" w:styleId="Style54">
    <w:name w:val="Style54"/>
    <w:basedOn w:val="a4"/>
    <w:uiPriority w:val="99"/>
    <w:rsid w:val="00AA48D1"/>
  </w:style>
  <w:style w:type="paragraph" w:customStyle="1" w:styleId="Style55">
    <w:name w:val="Style55"/>
    <w:basedOn w:val="a4"/>
    <w:uiPriority w:val="99"/>
    <w:rsid w:val="00AA48D1"/>
  </w:style>
  <w:style w:type="paragraph" w:customStyle="1" w:styleId="Style56">
    <w:name w:val="Style56"/>
    <w:basedOn w:val="a4"/>
    <w:uiPriority w:val="99"/>
    <w:rsid w:val="00AA48D1"/>
    <w:pPr>
      <w:spacing w:line="274" w:lineRule="exact"/>
      <w:ind w:hanging="528"/>
      <w:jc w:val="both"/>
    </w:pPr>
  </w:style>
  <w:style w:type="paragraph" w:customStyle="1" w:styleId="Style57">
    <w:name w:val="Style57"/>
    <w:basedOn w:val="a4"/>
    <w:uiPriority w:val="99"/>
    <w:rsid w:val="00AA48D1"/>
    <w:pPr>
      <w:spacing w:line="312" w:lineRule="exact"/>
      <w:jc w:val="both"/>
    </w:pPr>
  </w:style>
  <w:style w:type="paragraph" w:customStyle="1" w:styleId="Style58">
    <w:name w:val="Style58"/>
    <w:basedOn w:val="a4"/>
    <w:uiPriority w:val="99"/>
    <w:rsid w:val="00AA48D1"/>
  </w:style>
  <w:style w:type="paragraph" w:customStyle="1" w:styleId="Style59">
    <w:name w:val="Style59"/>
    <w:basedOn w:val="a4"/>
    <w:uiPriority w:val="99"/>
    <w:rsid w:val="00AA48D1"/>
  </w:style>
  <w:style w:type="paragraph" w:customStyle="1" w:styleId="Style60">
    <w:name w:val="Style60"/>
    <w:basedOn w:val="a4"/>
    <w:uiPriority w:val="99"/>
    <w:rsid w:val="00AA48D1"/>
    <w:pPr>
      <w:spacing w:line="278" w:lineRule="exact"/>
      <w:ind w:hanging="696"/>
      <w:jc w:val="both"/>
    </w:pPr>
  </w:style>
  <w:style w:type="paragraph" w:customStyle="1" w:styleId="Style61">
    <w:name w:val="Style61"/>
    <w:basedOn w:val="a4"/>
    <w:uiPriority w:val="99"/>
    <w:rsid w:val="00AA48D1"/>
    <w:pPr>
      <w:jc w:val="right"/>
    </w:pPr>
  </w:style>
  <w:style w:type="paragraph" w:customStyle="1" w:styleId="Style62">
    <w:name w:val="Style62"/>
    <w:basedOn w:val="a4"/>
    <w:uiPriority w:val="99"/>
    <w:rsid w:val="00AA48D1"/>
    <w:pPr>
      <w:spacing w:line="422" w:lineRule="exact"/>
      <w:jc w:val="both"/>
    </w:pPr>
  </w:style>
  <w:style w:type="paragraph" w:customStyle="1" w:styleId="Style63">
    <w:name w:val="Style63"/>
    <w:basedOn w:val="a4"/>
    <w:uiPriority w:val="99"/>
    <w:rsid w:val="00AA48D1"/>
    <w:pPr>
      <w:jc w:val="center"/>
    </w:pPr>
  </w:style>
  <w:style w:type="paragraph" w:customStyle="1" w:styleId="Style64">
    <w:name w:val="Style64"/>
    <w:basedOn w:val="a4"/>
    <w:uiPriority w:val="99"/>
    <w:rsid w:val="00AA48D1"/>
  </w:style>
  <w:style w:type="paragraph" w:customStyle="1" w:styleId="Style65">
    <w:name w:val="Style65"/>
    <w:basedOn w:val="a4"/>
    <w:uiPriority w:val="99"/>
    <w:rsid w:val="00AA48D1"/>
  </w:style>
  <w:style w:type="paragraph" w:customStyle="1" w:styleId="Style66">
    <w:name w:val="Style66"/>
    <w:basedOn w:val="a4"/>
    <w:uiPriority w:val="99"/>
    <w:rsid w:val="00AA48D1"/>
  </w:style>
  <w:style w:type="paragraph" w:customStyle="1" w:styleId="Style67">
    <w:name w:val="Style67"/>
    <w:basedOn w:val="a4"/>
    <w:uiPriority w:val="99"/>
    <w:rsid w:val="00AA48D1"/>
    <w:pPr>
      <w:spacing w:line="398" w:lineRule="exact"/>
      <w:ind w:hanging="144"/>
    </w:pPr>
  </w:style>
  <w:style w:type="paragraph" w:customStyle="1" w:styleId="Style68">
    <w:name w:val="Style68"/>
    <w:basedOn w:val="a4"/>
    <w:uiPriority w:val="99"/>
    <w:rsid w:val="00AA48D1"/>
    <w:pPr>
      <w:spacing w:line="293" w:lineRule="exact"/>
    </w:pPr>
  </w:style>
  <w:style w:type="paragraph" w:customStyle="1" w:styleId="Style69">
    <w:name w:val="Style69"/>
    <w:basedOn w:val="a4"/>
    <w:uiPriority w:val="99"/>
    <w:rsid w:val="00AA48D1"/>
  </w:style>
  <w:style w:type="paragraph" w:customStyle="1" w:styleId="Style70">
    <w:name w:val="Style70"/>
    <w:basedOn w:val="a4"/>
    <w:uiPriority w:val="99"/>
    <w:rsid w:val="00AA48D1"/>
    <w:pPr>
      <w:spacing w:line="269" w:lineRule="exact"/>
      <w:ind w:firstLine="360"/>
    </w:pPr>
  </w:style>
  <w:style w:type="paragraph" w:customStyle="1" w:styleId="Style71">
    <w:name w:val="Style71"/>
    <w:basedOn w:val="a4"/>
    <w:uiPriority w:val="99"/>
    <w:rsid w:val="00AA48D1"/>
  </w:style>
  <w:style w:type="paragraph" w:customStyle="1" w:styleId="Style72">
    <w:name w:val="Style72"/>
    <w:basedOn w:val="a4"/>
    <w:uiPriority w:val="99"/>
    <w:rsid w:val="00AA48D1"/>
    <w:pPr>
      <w:spacing w:line="120" w:lineRule="exact"/>
    </w:pPr>
  </w:style>
  <w:style w:type="paragraph" w:customStyle="1" w:styleId="Style73">
    <w:name w:val="Style73"/>
    <w:basedOn w:val="a4"/>
    <w:uiPriority w:val="99"/>
    <w:rsid w:val="00AA48D1"/>
    <w:pPr>
      <w:spacing w:line="245" w:lineRule="exact"/>
      <w:ind w:hanging="360"/>
      <w:jc w:val="both"/>
    </w:pPr>
  </w:style>
  <w:style w:type="paragraph" w:customStyle="1" w:styleId="Style74">
    <w:name w:val="Style74"/>
    <w:basedOn w:val="a4"/>
    <w:uiPriority w:val="99"/>
    <w:rsid w:val="00AA48D1"/>
  </w:style>
  <w:style w:type="paragraph" w:customStyle="1" w:styleId="Style75">
    <w:name w:val="Style75"/>
    <w:basedOn w:val="a4"/>
    <w:uiPriority w:val="99"/>
    <w:rsid w:val="00AA48D1"/>
  </w:style>
  <w:style w:type="paragraph" w:customStyle="1" w:styleId="Style76">
    <w:name w:val="Style76"/>
    <w:basedOn w:val="a4"/>
    <w:uiPriority w:val="99"/>
    <w:rsid w:val="00AA48D1"/>
    <w:pPr>
      <w:spacing w:line="274" w:lineRule="exact"/>
      <w:ind w:hanging="408"/>
    </w:pPr>
  </w:style>
  <w:style w:type="paragraph" w:customStyle="1" w:styleId="Style77">
    <w:name w:val="Style77"/>
    <w:basedOn w:val="a4"/>
    <w:uiPriority w:val="99"/>
    <w:rsid w:val="00AA48D1"/>
    <w:pPr>
      <w:spacing w:line="278" w:lineRule="exact"/>
      <w:ind w:hanging="562"/>
    </w:pPr>
  </w:style>
  <w:style w:type="paragraph" w:customStyle="1" w:styleId="Style78">
    <w:name w:val="Style78"/>
    <w:basedOn w:val="a4"/>
    <w:uiPriority w:val="99"/>
    <w:rsid w:val="00AA48D1"/>
  </w:style>
  <w:style w:type="paragraph" w:customStyle="1" w:styleId="Style79">
    <w:name w:val="Style79"/>
    <w:basedOn w:val="a4"/>
    <w:uiPriority w:val="99"/>
    <w:rsid w:val="00AA48D1"/>
  </w:style>
  <w:style w:type="paragraph" w:customStyle="1" w:styleId="Style80">
    <w:name w:val="Style80"/>
    <w:basedOn w:val="a4"/>
    <w:uiPriority w:val="99"/>
    <w:rsid w:val="00AA48D1"/>
  </w:style>
  <w:style w:type="paragraph" w:customStyle="1" w:styleId="Style81">
    <w:name w:val="Style81"/>
    <w:basedOn w:val="a4"/>
    <w:uiPriority w:val="99"/>
    <w:rsid w:val="00AA48D1"/>
    <w:pPr>
      <w:spacing w:line="166" w:lineRule="exact"/>
      <w:ind w:firstLine="1253"/>
    </w:pPr>
  </w:style>
  <w:style w:type="paragraph" w:customStyle="1" w:styleId="Style82">
    <w:name w:val="Style82"/>
    <w:basedOn w:val="a4"/>
    <w:uiPriority w:val="99"/>
    <w:rsid w:val="00AA48D1"/>
  </w:style>
  <w:style w:type="paragraph" w:customStyle="1" w:styleId="Style83">
    <w:name w:val="Style83"/>
    <w:basedOn w:val="a4"/>
    <w:uiPriority w:val="99"/>
    <w:rsid w:val="00AA48D1"/>
    <w:pPr>
      <w:spacing w:line="178" w:lineRule="exact"/>
    </w:pPr>
  </w:style>
  <w:style w:type="paragraph" w:customStyle="1" w:styleId="Style84">
    <w:name w:val="Style84"/>
    <w:basedOn w:val="a4"/>
    <w:uiPriority w:val="99"/>
    <w:rsid w:val="00AA48D1"/>
  </w:style>
  <w:style w:type="paragraph" w:customStyle="1" w:styleId="Style85">
    <w:name w:val="Style85"/>
    <w:basedOn w:val="a4"/>
    <w:uiPriority w:val="99"/>
    <w:rsid w:val="00AA48D1"/>
  </w:style>
  <w:style w:type="paragraph" w:customStyle="1" w:styleId="Style86">
    <w:name w:val="Style86"/>
    <w:basedOn w:val="a4"/>
    <w:uiPriority w:val="99"/>
    <w:rsid w:val="00AA48D1"/>
    <w:pPr>
      <w:spacing w:line="165" w:lineRule="exact"/>
      <w:jc w:val="both"/>
    </w:pPr>
  </w:style>
  <w:style w:type="paragraph" w:customStyle="1" w:styleId="Style87">
    <w:name w:val="Style87"/>
    <w:basedOn w:val="a4"/>
    <w:uiPriority w:val="99"/>
    <w:rsid w:val="00AA48D1"/>
  </w:style>
  <w:style w:type="paragraph" w:customStyle="1" w:styleId="Style88">
    <w:name w:val="Style88"/>
    <w:basedOn w:val="a4"/>
    <w:uiPriority w:val="99"/>
    <w:rsid w:val="00AA48D1"/>
    <w:pPr>
      <w:jc w:val="center"/>
    </w:pPr>
  </w:style>
  <w:style w:type="paragraph" w:customStyle="1" w:styleId="Style89">
    <w:name w:val="Style89"/>
    <w:basedOn w:val="a4"/>
    <w:uiPriority w:val="99"/>
    <w:rsid w:val="00AA48D1"/>
    <w:pPr>
      <w:spacing w:line="144" w:lineRule="exact"/>
    </w:pPr>
  </w:style>
  <w:style w:type="paragraph" w:customStyle="1" w:styleId="Style90">
    <w:name w:val="Style90"/>
    <w:basedOn w:val="a4"/>
    <w:uiPriority w:val="99"/>
    <w:rsid w:val="00AA48D1"/>
  </w:style>
  <w:style w:type="paragraph" w:customStyle="1" w:styleId="Style91">
    <w:name w:val="Style91"/>
    <w:basedOn w:val="a4"/>
    <w:uiPriority w:val="99"/>
    <w:rsid w:val="00AA48D1"/>
  </w:style>
  <w:style w:type="paragraph" w:customStyle="1" w:styleId="Style92">
    <w:name w:val="Style92"/>
    <w:basedOn w:val="a4"/>
    <w:uiPriority w:val="99"/>
    <w:rsid w:val="00AA48D1"/>
  </w:style>
  <w:style w:type="paragraph" w:customStyle="1" w:styleId="Style93">
    <w:name w:val="Style93"/>
    <w:basedOn w:val="a4"/>
    <w:uiPriority w:val="99"/>
    <w:rsid w:val="00AA48D1"/>
    <w:pPr>
      <w:spacing w:line="142" w:lineRule="exact"/>
      <w:ind w:firstLine="283"/>
    </w:pPr>
  </w:style>
  <w:style w:type="paragraph" w:customStyle="1" w:styleId="Style94">
    <w:name w:val="Style94"/>
    <w:basedOn w:val="a4"/>
    <w:uiPriority w:val="99"/>
    <w:rsid w:val="00AA48D1"/>
    <w:pPr>
      <w:spacing w:line="149" w:lineRule="exact"/>
      <w:jc w:val="both"/>
    </w:pPr>
  </w:style>
  <w:style w:type="paragraph" w:customStyle="1" w:styleId="Style95">
    <w:name w:val="Style95"/>
    <w:basedOn w:val="a4"/>
    <w:uiPriority w:val="99"/>
    <w:rsid w:val="00AA48D1"/>
  </w:style>
  <w:style w:type="paragraph" w:customStyle="1" w:styleId="Style96">
    <w:name w:val="Style96"/>
    <w:basedOn w:val="a4"/>
    <w:uiPriority w:val="99"/>
    <w:rsid w:val="00AA48D1"/>
  </w:style>
  <w:style w:type="character" w:customStyle="1" w:styleId="FontStyle98">
    <w:name w:val="Font Style98"/>
    <w:uiPriority w:val="99"/>
    <w:rsid w:val="00AA48D1"/>
    <w:rPr>
      <w:rFonts w:ascii="Arial" w:hAnsi="Arial" w:cs="Arial"/>
      <w:sz w:val="16"/>
      <w:szCs w:val="16"/>
    </w:rPr>
  </w:style>
  <w:style w:type="character" w:customStyle="1" w:styleId="FontStyle99">
    <w:name w:val="Font Style99"/>
    <w:uiPriority w:val="99"/>
    <w:rsid w:val="00AA48D1"/>
    <w:rPr>
      <w:rFonts w:ascii="Arial" w:hAnsi="Arial" w:cs="Arial"/>
      <w:sz w:val="14"/>
      <w:szCs w:val="14"/>
    </w:rPr>
  </w:style>
  <w:style w:type="character" w:customStyle="1" w:styleId="FontStyle100">
    <w:name w:val="Font Style100"/>
    <w:uiPriority w:val="99"/>
    <w:rsid w:val="00AA48D1"/>
    <w:rPr>
      <w:rFonts w:ascii="Arial" w:hAnsi="Arial" w:cs="Arial"/>
      <w:sz w:val="18"/>
      <w:szCs w:val="18"/>
    </w:rPr>
  </w:style>
  <w:style w:type="character" w:customStyle="1" w:styleId="FontStyle101">
    <w:name w:val="Font Style101"/>
    <w:uiPriority w:val="99"/>
    <w:rsid w:val="00AA48D1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02">
    <w:name w:val="Font Style102"/>
    <w:uiPriority w:val="99"/>
    <w:rsid w:val="00AA48D1"/>
    <w:rPr>
      <w:rFonts w:ascii="Franklin Gothic Book" w:hAnsi="Franklin Gothic Book" w:cs="Franklin Gothic Book"/>
      <w:b/>
      <w:bCs/>
      <w:i/>
      <w:iCs/>
      <w:sz w:val="18"/>
      <w:szCs w:val="18"/>
    </w:rPr>
  </w:style>
  <w:style w:type="character" w:customStyle="1" w:styleId="FontStyle103">
    <w:name w:val="Font Style103"/>
    <w:uiPriority w:val="99"/>
    <w:rsid w:val="00AA48D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4">
    <w:name w:val="Font Style104"/>
    <w:uiPriority w:val="99"/>
    <w:rsid w:val="00AA48D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05">
    <w:name w:val="Font Style105"/>
    <w:uiPriority w:val="99"/>
    <w:rsid w:val="00AA48D1"/>
    <w:rPr>
      <w:rFonts w:ascii="Arial" w:hAnsi="Arial" w:cs="Arial"/>
      <w:sz w:val="20"/>
      <w:szCs w:val="20"/>
    </w:rPr>
  </w:style>
  <w:style w:type="character" w:customStyle="1" w:styleId="FontStyle106">
    <w:name w:val="Font Style106"/>
    <w:uiPriority w:val="99"/>
    <w:rsid w:val="00AA48D1"/>
    <w:rPr>
      <w:rFonts w:ascii="Arial" w:hAnsi="Arial" w:cs="Arial"/>
      <w:b/>
      <w:bCs/>
      <w:sz w:val="20"/>
      <w:szCs w:val="20"/>
    </w:rPr>
  </w:style>
  <w:style w:type="character" w:customStyle="1" w:styleId="FontStyle107">
    <w:name w:val="Font Style107"/>
    <w:uiPriority w:val="99"/>
    <w:rsid w:val="00AA48D1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8">
    <w:name w:val="Font Style108"/>
    <w:uiPriority w:val="99"/>
    <w:rsid w:val="00AA48D1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09">
    <w:name w:val="Font Style109"/>
    <w:uiPriority w:val="99"/>
    <w:rsid w:val="00AA48D1"/>
    <w:rPr>
      <w:rFonts w:ascii="Franklin Gothic Book" w:hAnsi="Franklin Gothic Book" w:cs="Franklin Gothic Book"/>
      <w:b/>
      <w:bCs/>
      <w:spacing w:val="10"/>
      <w:sz w:val="32"/>
      <w:szCs w:val="32"/>
    </w:rPr>
  </w:style>
  <w:style w:type="character" w:customStyle="1" w:styleId="FontStyle110">
    <w:name w:val="Font Style110"/>
    <w:uiPriority w:val="99"/>
    <w:rsid w:val="00AA48D1"/>
    <w:rPr>
      <w:rFonts w:ascii="Times New Roman" w:hAnsi="Times New Roman" w:cs="Times New Roman"/>
      <w:sz w:val="20"/>
      <w:szCs w:val="20"/>
    </w:rPr>
  </w:style>
  <w:style w:type="character" w:customStyle="1" w:styleId="FontStyle111">
    <w:name w:val="Font Style111"/>
    <w:uiPriority w:val="99"/>
    <w:rsid w:val="00AA48D1"/>
    <w:rPr>
      <w:rFonts w:ascii="Franklin Gothic Demi Cond" w:hAnsi="Franklin Gothic Demi Cond" w:cs="Franklin Gothic Demi Cond"/>
      <w:i/>
      <w:iCs/>
      <w:spacing w:val="50"/>
      <w:sz w:val="24"/>
      <w:szCs w:val="24"/>
    </w:rPr>
  </w:style>
  <w:style w:type="character" w:customStyle="1" w:styleId="FontStyle112">
    <w:name w:val="Font Style112"/>
    <w:uiPriority w:val="99"/>
    <w:rsid w:val="00AA48D1"/>
    <w:rPr>
      <w:rFonts w:ascii="Arial" w:hAnsi="Arial" w:cs="Arial"/>
      <w:smallCaps/>
      <w:sz w:val="20"/>
      <w:szCs w:val="20"/>
    </w:rPr>
  </w:style>
  <w:style w:type="character" w:customStyle="1" w:styleId="FontStyle113">
    <w:name w:val="Font Style113"/>
    <w:uiPriority w:val="99"/>
    <w:rsid w:val="00AA48D1"/>
    <w:rPr>
      <w:rFonts w:ascii="Arial" w:hAnsi="Arial" w:cs="Arial"/>
      <w:i/>
      <w:iCs/>
      <w:spacing w:val="-30"/>
      <w:sz w:val="32"/>
      <w:szCs w:val="32"/>
    </w:rPr>
  </w:style>
  <w:style w:type="character" w:customStyle="1" w:styleId="FontStyle114">
    <w:name w:val="Font Style114"/>
    <w:uiPriority w:val="99"/>
    <w:rsid w:val="00AA48D1"/>
    <w:rPr>
      <w:rFonts w:ascii="Arial Narrow" w:hAnsi="Arial Narrow" w:cs="Arial Narrow"/>
      <w:sz w:val="18"/>
      <w:szCs w:val="18"/>
    </w:rPr>
  </w:style>
  <w:style w:type="character" w:customStyle="1" w:styleId="FontStyle115">
    <w:name w:val="Font Style115"/>
    <w:uiPriority w:val="99"/>
    <w:rsid w:val="00AA48D1"/>
    <w:rPr>
      <w:rFonts w:ascii="Century Gothic" w:hAnsi="Century Gothic" w:cs="Century Gothic"/>
      <w:i/>
      <w:iCs/>
      <w:sz w:val="54"/>
      <w:szCs w:val="54"/>
    </w:rPr>
  </w:style>
  <w:style w:type="character" w:customStyle="1" w:styleId="FontStyle116">
    <w:name w:val="Font Style116"/>
    <w:uiPriority w:val="99"/>
    <w:rsid w:val="00AA48D1"/>
    <w:rPr>
      <w:rFonts w:ascii="Arial" w:hAnsi="Arial" w:cs="Arial"/>
      <w:sz w:val="12"/>
      <w:szCs w:val="12"/>
    </w:rPr>
  </w:style>
  <w:style w:type="character" w:customStyle="1" w:styleId="FontStyle117">
    <w:name w:val="Font Style117"/>
    <w:uiPriority w:val="99"/>
    <w:rsid w:val="00AA48D1"/>
    <w:rPr>
      <w:rFonts w:ascii="Arial" w:hAnsi="Arial" w:cs="Arial"/>
      <w:b/>
      <w:bCs/>
      <w:sz w:val="14"/>
      <w:szCs w:val="14"/>
    </w:rPr>
  </w:style>
  <w:style w:type="character" w:customStyle="1" w:styleId="FontStyle118">
    <w:name w:val="Font Style118"/>
    <w:uiPriority w:val="99"/>
    <w:rsid w:val="00AA48D1"/>
    <w:rPr>
      <w:rFonts w:ascii="Arial" w:hAnsi="Arial" w:cs="Arial"/>
      <w:sz w:val="10"/>
      <w:szCs w:val="10"/>
    </w:rPr>
  </w:style>
  <w:style w:type="character" w:customStyle="1" w:styleId="FontStyle119">
    <w:name w:val="Font Style119"/>
    <w:uiPriority w:val="99"/>
    <w:rsid w:val="00AA48D1"/>
    <w:rPr>
      <w:rFonts w:ascii="Palatino Linotype" w:hAnsi="Palatino Linotype" w:cs="Palatino Linotype"/>
      <w:i/>
      <w:iCs/>
      <w:sz w:val="12"/>
      <w:szCs w:val="12"/>
    </w:rPr>
  </w:style>
  <w:style w:type="character" w:customStyle="1" w:styleId="FontStyle120">
    <w:name w:val="Font Style120"/>
    <w:uiPriority w:val="99"/>
    <w:rsid w:val="00AA48D1"/>
    <w:rPr>
      <w:rFonts w:ascii="Arial" w:hAnsi="Arial" w:cs="Arial"/>
      <w:sz w:val="10"/>
      <w:szCs w:val="10"/>
    </w:rPr>
  </w:style>
  <w:style w:type="character" w:customStyle="1" w:styleId="FontStyle121">
    <w:name w:val="Font Style121"/>
    <w:uiPriority w:val="99"/>
    <w:rsid w:val="00AA48D1"/>
    <w:rPr>
      <w:rFonts w:ascii="Arial" w:hAnsi="Arial" w:cs="Arial"/>
      <w:sz w:val="10"/>
      <w:szCs w:val="10"/>
    </w:rPr>
  </w:style>
  <w:style w:type="character" w:customStyle="1" w:styleId="FontStyle122">
    <w:name w:val="Font Style122"/>
    <w:uiPriority w:val="99"/>
    <w:rsid w:val="00AA48D1"/>
    <w:rPr>
      <w:rFonts w:ascii="Constantia" w:hAnsi="Constantia" w:cs="Constantia"/>
      <w:b/>
      <w:bCs/>
      <w:sz w:val="18"/>
      <w:szCs w:val="18"/>
    </w:rPr>
  </w:style>
  <w:style w:type="character" w:customStyle="1" w:styleId="FontStyle123">
    <w:name w:val="Font Style123"/>
    <w:uiPriority w:val="99"/>
    <w:rsid w:val="00AA48D1"/>
    <w:rPr>
      <w:rFonts w:ascii="Arial" w:hAnsi="Arial" w:cs="Arial"/>
      <w:b/>
      <w:bCs/>
      <w:sz w:val="10"/>
      <w:szCs w:val="10"/>
    </w:rPr>
  </w:style>
  <w:style w:type="character" w:customStyle="1" w:styleId="FontStyle124">
    <w:name w:val="Font Style124"/>
    <w:uiPriority w:val="99"/>
    <w:rsid w:val="00AA48D1"/>
    <w:rPr>
      <w:rFonts w:ascii="Arial" w:hAnsi="Arial" w:cs="Arial"/>
      <w:sz w:val="10"/>
      <w:szCs w:val="10"/>
    </w:rPr>
  </w:style>
  <w:style w:type="character" w:customStyle="1" w:styleId="FontStyle125">
    <w:name w:val="Font Style125"/>
    <w:uiPriority w:val="99"/>
    <w:rsid w:val="00AA48D1"/>
    <w:rPr>
      <w:rFonts w:ascii="Arial" w:hAnsi="Arial" w:cs="Arial"/>
      <w:b/>
      <w:bCs/>
      <w:spacing w:val="10"/>
      <w:sz w:val="24"/>
      <w:szCs w:val="24"/>
    </w:rPr>
  </w:style>
  <w:style w:type="character" w:customStyle="1" w:styleId="FontStyle126">
    <w:name w:val="Font Style126"/>
    <w:uiPriority w:val="99"/>
    <w:rsid w:val="00AA48D1"/>
    <w:rPr>
      <w:rFonts w:ascii="Lucida Sans Unicode" w:hAnsi="Lucida Sans Unicode" w:cs="Lucida Sans Unicode"/>
      <w:i/>
      <w:iCs/>
      <w:sz w:val="48"/>
      <w:szCs w:val="48"/>
    </w:rPr>
  </w:style>
  <w:style w:type="character" w:customStyle="1" w:styleId="FontStyle127">
    <w:name w:val="Font Style127"/>
    <w:uiPriority w:val="99"/>
    <w:rsid w:val="00AA48D1"/>
    <w:rPr>
      <w:rFonts w:ascii="Georgia" w:hAnsi="Georgia" w:cs="Georgia"/>
      <w:i/>
      <w:iCs/>
      <w:sz w:val="18"/>
      <w:szCs w:val="18"/>
    </w:rPr>
  </w:style>
  <w:style w:type="character" w:customStyle="1" w:styleId="FontStyle128">
    <w:name w:val="Font Style128"/>
    <w:uiPriority w:val="99"/>
    <w:rsid w:val="00AA48D1"/>
    <w:rPr>
      <w:rFonts w:ascii="Arial" w:hAnsi="Arial" w:cs="Arial"/>
      <w:i/>
      <w:iCs/>
      <w:sz w:val="20"/>
      <w:szCs w:val="20"/>
    </w:rPr>
  </w:style>
  <w:style w:type="character" w:customStyle="1" w:styleId="FontStyle129">
    <w:name w:val="Font Style129"/>
    <w:uiPriority w:val="99"/>
    <w:rsid w:val="00AA48D1"/>
    <w:rPr>
      <w:rFonts w:ascii="Arial" w:hAnsi="Arial" w:cs="Arial"/>
      <w:sz w:val="16"/>
      <w:szCs w:val="16"/>
    </w:rPr>
  </w:style>
  <w:style w:type="character" w:customStyle="1" w:styleId="FontStyle130">
    <w:name w:val="Font Style130"/>
    <w:uiPriority w:val="99"/>
    <w:rsid w:val="00AA48D1"/>
    <w:rPr>
      <w:rFonts w:ascii="Arial" w:hAnsi="Arial" w:cs="Arial"/>
      <w:sz w:val="20"/>
      <w:szCs w:val="20"/>
    </w:rPr>
  </w:style>
  <w:style w:type="character" w:customStyle="1" w:styleId="FontStyle131">
    <w:name w:val="Font Style131"/>
    <w:uiPriority w:val="99"/>
    <w:rsid w:val="00AA48D1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32">
    <w:name w:val="Font Style132"/>
    <w:uiPriority w:val="99"/>
    <w:rsid w:val="00AA48D1"/>
    <w:rPr>
      <w:rFonts w:ascii="Arial" w:hAnsi="Arial" w:cs="Arial"/>
      <w:i/>
      <w:iCs/>
      <w:sz w:val="50"/>
      <w:szCs w:val="50"/>
    </w:rPr>
  </w:style>
  <w:style w:type="character" w:customStyle="1" w:styleId="FontStyle133">
    <w:name w:val="Font Style133"/>
    <w:uiPriority w:val="99"/>
    <w:rsid w:val="00AA48D1"/>
    <w:rPr>
      <w:rFonts w:ascii="Times New Roman" w:hAnsi="Times New Roman" w:cs="Times New Roman"/>
      <w:sz w:val="20"/>
      <w:szCs w:val="20"/>
    </w:rPr>
  </w:style>
  <w:style w:type="character" w:customStyle="1" w:styleId="FontStyle134">
    <w:name w:val="Font Style134"/>
    <w:uiPriority w:val="99"/>
    <w:rsid w:val="00AA48D1"/>
    <w:rPr>
      <w:rFonts w:ascii="Arial" w:hAnsi="Arial" w:cs="Arial"/>
      <w:sz w:val="22"/>
      <w:szCs w:val="22"/>
    </w:rPr>
  </w:style>
  <w:style w:type="character" w:customStyle="1" w:styleId="FontStyle135">
    <w:name w:val="Font Style135"/>
    <w:uiPriority w:val="99"/>
    <w:rsid w:val="00AA48D1"/>
    <w:rPr>
      <w:rFonts w:ascii="Arial" w:hAnsi="Arial" w:cs="Arial"/>
      <w:i/>
      <w:iCs/>
      <w:spacing w:val="-10"/>
      <w:sz w:val="42"/>
      <w:szCs w:val="42"/>
    </w:rPr>
  </w:style>
  <w:style w:type="character" w:customStyle="1" w:styleId="FontStyle136">
    <w:name w:val="Font Style136"/>
    <w:uiPriority w:val="99"/>
    <w:rsid w:val="00AA48D1"/>
    <w:rPr>
      <w:rFonts w:ascii="Franklin Gothic Book" w:hAnsi="Franklin Gothic Book" w:cs="Franklin Gothic Book"/>
      <w:i/>
      <w:iCs/>
      <w:spacing w:val="-30"/>
      <w:sz w:val="26"/>
      <w:szCs w:val="26"/>
    </w:rPr>
  </w:style>
  <w:style w:type="character" w:customStyle="1" w:styleId="FontStyle137">
    <w:name w:val="Font Style137"/>
    <w:uiPriority w:val="99"/>
    <w:rsid w:val="00AA48D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8">
    <w:name w:val="Font Style138"/>
    <w:uiPriority w:val="99"/>
    <w:rsid w:val="00AA48D1"/>
    <w:rPr>
      <w:rFonts w:ascii="Arial" w:hAnsi="Arial" w:cs="Arial"/>
      <w:w w:val="150"/>
      <w:sz w:val="46"/>
      <w:szCs w:val="46"/>
    </w:rPr>
  </w:style>
  <w:style w:type="character" w:customStyle="1" w:styleId="FontStyle139">
    <w:name w:val="Font Style139"/>
    <w:uiPriority w:val="99"/>
    <w:rsid w:val="00AA48D1"/>
    <w:rPr>
      <w:rFonts w:ascii="Arial" w:hAnsi="Arial" w:cs="Arial"/>
      <w:b/>
      <w:bCs/>
      <w:sz w:val="12"/>
      <w:szCs w:val="12"/>
    </w:rPr>
  </w:style>
  <w:style w:type="character" w:customStyle="1" w:styleId="FontStyle140">
    <w:name w:val="Font Style140"/>
    <w:uiPriority w:val="99"/>
    <w:rsid w:val="00AA48D1"/>
    <w:rPr>
      <w:rFonts w:ascii="Times New Roman" w:hAnsi="Times New Roman" w:cs="Times New Roman"/>
      <w:b/>
      <w:bCs/>
      <w:sz w:val="16"/>
      <w:szCs w:val="16"/>
    </w:rPr>
  </w:style>
  <w:style w:type="paragraph" w:styleId="a8">
    <w:name w:val="Title"/>
    <w:basedOn w:val="a4"/>
    <w:next w:val="a4"/>
    <w:link w:val="a9"/>
    <w:uiPriority w:val="99"/>
    <w:qFormat/>
    <w:rsid w:val="00AA48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basedOn w:val="a5"/>
    <w:link w:val="a8"/>
    <w:uiPriority w:val="99"/>
    <w:rsid w:val="00AA48D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header"/>
    <w:basedOn w:val="a4"/>
    <w:link w:val="ab"/>
    <w:uiPriority w:val="99"/>
    <w:unhideWhenUsed/>
    <w:rsid w:val="00AA48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5"/>
    <w:link w:val="aa"/>
    <w:uiPriority w:val="99"/>
    <w:rsid w:val="00AA4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4"/>
    <w:link w:val="ad"/>
    <w:uiPriority w:val="99"/>
    <w:unhideWhenUsed/>
    <w:rsid w:val="00AA48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5"/>
    <w:link w:val="ac"/>
    <w:uiPriority w:val="99"/>
    <w:rsid w:val="00AA48D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6"/>
    <w:uiPriority w:val="59"/>
    <w:rsid w:val="00AA48D1"/>
    <w:pPr>
      <w:spacing w:after="0" w:line="240" w:lineRule="auto"/>
      <w:ind w:firstLine="709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4"/>
    <w:link w:val="af0"/>
    <w:rsid w:val="00AA48D1"/>
    <w:pPr>
      <w:widowControl/>
      <w:spacing w:line="360" w:lineRule="auto"/>
      <w:ind w:firstLine="485"/>
      <w:jc w:val="both"/>
    </w:pPr>
    <w:rPr>
      <w:i/>
      <w:color w:val="000000"/>
      <w:sz w:val="28"/>
      <w:szCs w:val="28"/>
    </w:rPr>
  </w:style>
  <w:style w:type="character" w:customStyle="1" w:styleId="af0">
    <w:name w:val="Основной текст с отступом Знак"/>
    <w:basedOn w:val="a5"/>
    <w:link w:val="af"/>
    <w:rsid w:val="00AA48D1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customStyle="1" w:styleId="ConsNormal">
    <w:name w:val="ConsNormal"/>
    <w:rsid w:val="00AA48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alloon Text"/>
    <w:basedOn w:val="a4"/>
    <w:link w:val="af2"/>
    <w:uiPriority w:val="99"/>
    <w:semiHidden/>
    <w:unhideWhenUsed/>
    <w:rsid w:val="00AA48D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5"/>
    <w:link w:val="af1"/>
    <w:uiPriority w:val="99"/>
    <w:semiHidden/>
    <w:rsid w:val="00AA48D1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ody Text"/>
    <w:basedOn w:val="a4"/>
    <w:link w:val="af4"/>
    <w:unhideWhenUsed/>
    <w:rsid w:val="00AA48D1"/>
    <w:pPr>
      <w:spacing w:after="120"/>
    </w:pPr>
  </w:style>
  <w:style w:type="character" w:customStyle="1" w:styleId="af4">
    <w:name w:val="Основной текст Знак"/>
    <w:basedOn w:val="a5"/>
    <w:link w:val="af3"/>
    <w:rsid w:val="00AA4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Пункт"/>
    <w:basedOn w:val="a4"/>
    <w:rsid w:val="00AA48D1"/>
    <w:pPr>
      <w:widowControl/>
      <w:numPr>
        <w:ilvl w:val="2"/>
        <w:numId w:val="2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a2">
    <w:name w:val="Подпункт"/>
    <w:basedOn w:val="a1"/>
    <w:rsid w:val="00AA48D1"/>
    <w:pPr>
      <w:numPr>
        <w:ilvl w:val="3"/>
      </w:numPr>
    </w:pPr>
  </w:style>
  <w:style w:type="character" w:customStyle="1" w:styleId="af5">
    <w:name w:val="комментарий"/>
    <w:rsid w:val="00AA48D1"/>
    <w:rPr>
      <w:b/>
      <w:i/>
      <w:shd w:val="clear" w:color="auto" w:fill="FFFF99"/>
    </w:rPr>
  </w:style>
  <w:style w:type="paragraph" w:styleId="af6">
    <w:name w:val="No Spacing"/>
    <w:uiPriority w:val="1"/>
    <w:qFormat/>
    <w:rsid w:val="00AA48D1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Book Title"/>
    <w:uiPriority w:val="33"/>
    <w:qFormat/>
    <w:rsid w:val="00AA48D1"/>
    <w:rPr>
      <w:b/>
      <w:bCs/>
      <w:smallCaps/>
      <w:spacing w:val="5"/>
    </w:rPr>
  </w:style>
  <w:style w:type="paragraph" w:styleId="22">
    <w:name w:val="Body Text 2"/>
    <w:basedOn w:val="a4"/>
    <w:link w:val="23"/>
    <w:unhideWhenUsed/>
    <w:rsid w:val="00AA48D1"/>
    <w:pPr>
      <w:spacing w:after="120" w:line="480" w:lineRule="auto"/>
    </w:pPr>
  </w:style>
  <w:style w:type="character" w:customStyle="1" w:styleId="23">
    <w:name w:val="Основной текст 2 Знак"/>
    <w:basedOn w:val="a5"/>
    <w:link w:val="22"/>
    <w:rsid w:val="00AA4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одподпункт"/>
    <w:basedOn w:val="a2"/>
    <w:rsid w:val="00AA48D1"/>
    <w:pPr>
      <w:numPr>
        <w:ilvl w:val="4"/>
        <w:numId w:val="3"/>
      </w:numPr>
    </w:pPr>
  </w:style>
  <w:style w:type="paragraph" w:styleId="af8">
    <w:name w:val="List Paragraph"/>
    <w:basedOn w:val="a4"/>
    <w:uiPriority w:val="34"/>
    <w:qFormat/>
    <w:rsid w:val="00AA48D1"/>
    <w:pPr>
      <w:ind w:left="708"/>
    </w:pPr>
  </w:style>
  <w:style w:type="paragraph" w:styleId="12">
    <w:name w:val="toc 1"/>
    <w:basedOn w:val="a4"/>
    <w:next w:val="a4"/>
    <w:autoRedefine/>
    <w:uiPriority w:val="39"/>
    <w:qFormat/>
    <w:rsid w:val="00AA48D1"/>
    <w:rPr>
      <w:sz w:val="20"/>
      <w:szCs w:val="20"/>
    </w:rPr>
  </w:style>
  <w:style w:type="paragraph" w:styleId="24">
    <w:name w:val="toc 2"/>
    <w:basedOn w:val="a4"/>
    <w:next w:val="a4"/>
    <w:autoRedefine/>
    <w:uiPriority w:val="39"/>
    <w:qFormat/>
    <w:rsid w:val="00AA48D1"/>
    <w:pPr>
      <w:ind w:left="200"/>
    </w:pPr>
    <w:rPr>
      <w:sz w:val="20"/>
      <w:szCs w:val="20"/>
    </w:rPr>
  </w:style>
  <w:style w:type="character" w:styleId="af9">
    <w:name w:val="Hyperlink"/>
    <w:uiPriority w:val="99"/>
    <w:rsid w:val="00AA48D1"/>
    <w:rPr>
      <w:color w:val="0000FF"/>
      <w:u w:val="single"/>
    </w:rPr>
  </w:style>
  <w:style w:type="paragraph" w:styleId="afa">
    <w:name w:val="annotation text"/>
    <w:basedOn w:val="a4"/>
    <w:link w:val="afb"/>
    <w:semiHidden/>
    <w:rsid w:val="00AA48D1"/>
    <w:pPr>
      <w:widowControl/>
      <w:autoSpaceDE/>
      <w:autoSpaceDN/>
      <w:adjustRightInd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semiHidden/>
    <w:rsid w:val="00AA48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annotation reference"/>
    <w:semiHidden/>
    <w:rsid w:val="00AA48D1"/>
    <w:rPr>
      <w:sz w:val="16"/>
      <w:szCs w:val="16"/>
    </w:rPr>
  </w:style>
  <w:style w:type="paragraph" w:styleId="afd">
    <w:name w:val="annotation subject"/>
    <w:basedOn w:val="afa"/>
    <w:next w:val="afa"/>
    <w:link w:val="afe"/>
    <w:semiHidden/>
    <w:rsid w:val="00AA48D1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e">
    <w:name w:val="Тема примечания Знак"/>
    <w:basedOn w:val="afb"/>
    <w:link w:val="afd"/>
    <w:semiHidden/>
    <w:rsid w:val="00AA48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0">
    <w:name w:val="List Bullet"/>
    <w:basedOn w:val="a4"/>
    <w:autoRedefine/>
    <w:rsid w:val="00AA48D1"/>
    <w:pPr>
      <w:widowControl/>
      <w:numPr>
        <w:numId w:val="8"/>
      </w:numPr>
      <w:tabs>
        <w:tab w:val="clear" w:pos="360"/>
        <w:tab w:val="num" w:pos="720"/>
        <w:tab w:val="left" w:pos="851"/>
      </w:tabs>
      <w:autoSpaceDE/>
      <w:autoSpaceDN/>
      <w:adjustRightInd/>
      <w:ind w:left="720"/>
      <w:jc w:val="both"/>
    </w:pPr>
    <w:rPr>
      <w:rFonts w:ascii="Arial" w:hAnsi="Arial"/>
      <w:sz w:val="20"/>
      <w:szCs w:val="20"/>
    </w:rPr>
  </w:style>
  <w:style w:type="paragraph" w:customStyle="1" w:styleId="aff">
    <w:name w:val="Название документа"/>
    <w:basedOn w:val="a4"/>
    <w:autoRedefine/>
    <w:rsid w:val="00AA48D1"/>
    <w:pPr>
      <w:widowControl/>
      <w:tabs>
        <w:tab w:val="left" w:pos="720"/>
      </w:tabs>
      <w:autoSpaceDE/>
      <w:autoSpaceDN/>
      <w:adjustRightInd/>
      <w:spacing w:before="120" w:after="120"/>
    </w:pPr>
    <w:rPr>
      <w:rFonts w:ascii="Arial" w:hAnsi="Arial"/>
      <w:b/>
      <w:caps/>
      <w:sz w:val="28"/>
      <w:szCs w:val="20"/>
    </w:rPr>
  </w:style>
  <w:style w:type="paragraph" w:customStyle="1" w:styleId="HeadFirstPage">
    <w:name w:val="Head First Page"/>
    <w:basedOn w:val="a4"/>
    <w:rsid w:val="00AA48D1"/>
    <w:pPr>
      <w:widowControl/>
      <w:tabs>
        <w:tab w:val="left" w:pos="720"/>
      </w:tabs>
      <w:autoSpaceDE/>
      <w:autoSpaceDN/>
      <w:adjustRightInd/>
      <w:spacing w:before="440"/>
      <w:jc w:val="center"/>
    </w:pPr>
    <w:rPr>
      <w:rFonts w:ascii="Arial" w:hAnsi="Arial"/>
      <w:b/>
      <w:bCs/>
      <w:spacing w:val="-5"/>
      <w:sz w:val="32"/>
      <w:szCs w:val="20"/>
    </w:rPr>
  </w:style>
  <w:style w:type="paragraph" w:customStyle="1" w:styleId="aff0">
    <w:name w:val="Обычный без отступов"/>
    <w:basedOn w:val="a4"/>
    <w:rsid w:val="00AA48D1"/>
    <w:pPr>
      <w:widowControl/>
      <w:tabs>
        <w:tab w:val="left" w:pos="720"/>
      </w:tabs>
      <w:autoSpaceDE/>
      <w:autoSpaceDN/>
      <w:adjustRightInd/>
    </w:pPr>
    <w:rPr>
      <w:rFonts w:ascii="Arial" w:hAnsi="Arial"/>
      <w:sz w:val="20"/>
      <w:szCs w:val="20"/>
    </w:rPr>
  </w:style>
  <w:style w:type="character" w:styleId="aff1">
    <w:name w:val="page number"/>
    <w:rsid w:val="00AA48D1"/>
    <w:rPr>
      <w:rFonts w:ascii="Arial" w:hAnsi="Arial"/>
      <w:dstrike w:val="0"/>
      <w:sz w:val="20"/>
      <w:vertAlign w:val="baseline"/>
    </w:rPr>
  </w:style>
  <w:style w:type="paragraph" w:customStyle="1" w:styleId="aff2">
    <w:name w:val="Приложение"/>
    <w:basedOn w:val="a4"/>
    <w:rsid w:val="00AA48D1"/>
    <w:pPr>
      <w:widowControl/>
      <w:tabs>
        <w:tab w:val="left" w:pos="720"/>
      </w:tabs>
      <w:autoSpaceDE/>
      <w:autoSpaceDN/>
      <w:adjustRightInd/>
      <w:spacing w:after="120"/>
      <w:jc w:val="right"/>
    </w:pPr>
    <w:rPr>
      <w:rFonts w:ascii="Arial" w:hAnsi="Arial"/>
      <w:b/>
      <w:bCs/>
      <w:sz w:val="20"/>
      <w:szCs w:val="20"/>
    </w:rPr>
  </w:style>
  <w:style w:type="paragraph" w:styleId="aff3">
    <w:name w:val="footnote text"/>
    <w:basedOn w:val="a4"/>
    <w:link w:val="aff4"/>
    <w:uiPriority w:val="99"/>
    <w:semiHidden/>
    <w:rsid w:val="00AA48D1"/>
    <w:pPr>
      <w:widowControl/>
      <w:tabs>
        <w:tab w:val="left" w:pos="720"/>
      </w:tabs>
      <w:autoSpaceDE/>
      <w:autoSpaceDN/>
      <w:adjustRightInd/>
      <w:spacing w:after="1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aff4">
    <w:name w:val="Текст сноски Знак"/>
    <w:basedOn w:val="a5"/>
    <w:link w:val="aff3"/>
    <w:uiPriority w:val="99"/>
    <w:semiHidden/>
    <w:rsid w:val="00AA48D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25">
    <w:name w:val="Body Text Indent 2"/>
    <w:basedOn w:val="a4"/>
    <w:link w:val="26"/>
    <w:rsid w:val="00AA48D1"/>
    <w:pPr>
      <w:widowControl/>
      <w:tabs>
        <w:tab w:val="left" w:pos="720"/>
      </w:tabs>
      <w:autoSpaceDE/>
      <w:autoSpaceDN/>
      <w:adjustRightInd/>
      <w:spacing w:after="120" w:line="480" w:lineRule="auto"/>
      <w:ind w:left="283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26">
    <w:name w:val="Основной текст с отступом 2 Знак"/>
    <w:basedOn w:val="a5"/>
    <w:link w:val="25"/>
    <w:rsid w:val="00AA48D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ff5">
    <w:name w:val="FollowedHyperlink"/>
    <w:uiPriority w:val="99"/>
    <w:rsid w:val="00AA48D1"/>
    <w:rPr>
      <w:color w:val="800080"/>
      <w:u w:val="single"/>
    </w:rPr>
  </w:style>
  <w:style w:type="paragraph" w:customStyle="1" w:styleId="aff6">
    <w:name w:val="Тема документа"/>
    <w:basedOn w:val="a4"/>
    <w:rsid w:val="00AA48D1"/>
    <w:pPr>
      <w:widowControl/>
      <w:autoSpaceDE/>
      <w:autoSpaceDN/>
      <w:adjustRightInd/>
      <w:spacing w:before="120" w:after="100" w:afterAutospacing="1" w:line="240" w:lineRule="atLeast"/>
      <w:jc w:val="both"/>
    </w:pPr>
    <w:rPr>
      <w:rFonts w:ascii="Tahoma" w:hAnsi="Tahoma" w:cs="Tahoma"/>
      <w:caps/>
      <w:color w:val="FFFFFF"/>
      <w:sz w:val="28"/>
      <w:szCs w:val="20"/>
      <w:lang w:eastAsia="en-US"/>
    </w:rPr>
  </w:style>
  <w:style w:type="paragraph" w:customStyle="1" w:styleId="aff7">
    <w:name w:val="Содержание"/>
    <w:basedOn w:val="af3"/>
    <w:rsid w:val="00AA48D1"/>
    <w:pPr>
      <w:widowControl/>
      <w:autoSpaceDE/>
      <w:autoSpaceDN/>
      <w:adjustRightInd/>
      <w:spacing w:before="440" w:after="320"/>
      <w:ind w:right="-1"/>
      <w:jc w:val="both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7">
    <w:name w:val="List 2"/>
    <w:basedOn w:val="a4"/>
    <w:rsid w:val="00AA48D1"/>
    <w:pPr>
      <w:widowControl/>
      <w:autoSpaceDE/>
      <w:autoSpaceDN/>
      <w:adjustRightInd/>
      <w:spacing w:before="120" w:after="120"/>
      <w:ind w:left="566" w:hanging="283"/>
      <w:jc w:val="both"/>
    </w:pPr>
    <w:rPr>
      <w:rFonts w:ascii="Tahoma" w:hAnsi="Tahoma" w:cs="Tahoma"/>
      <w:sz w:val="18"/>
      <w:szCs w:val="20"/>
      <w:lang w:eastAsia="en-US"/>
    </w:rPr>
  </w:style>
  <w:style w:type="paragraph" w:customStyle="1" w:styleId="DefaultParagraphFontParaCharChar">
    <w:name w:val="Default Paragraph Font Para Char Char Знак"/>
    <w:basedOn w:val="a4"/>
    <w:rsid w:val="00AA48D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verAuthor">
    <w:name w:val="Cover Author"/>
    <w:basedOn w:val="a4"/>
    <w:rsid w:val="00AA48D1"/>
    <w:pPr>
      <w:keepNext/>
      <w:widowControl/>
      <w:suppressAutoHyphens/>
      <w:autoSpaceDE/>
      <w:autoSpaceDN/>
      <w:adjustRightInd/>
      <w:spacing w:after="120" w:line="240" w:lineRule="atLeast"/>
    </w:pPr>
    <w:rPr>
      <w:rFonts w:ascii="Arial" w:hAnsi="Arial"/>
      <w:spacing w:val="-5"/>
      <w:sz w:val="28"/>
      <w:szCs w:val="20"/>
    </w:rPr>
  </w:style>
  <w:style w:type="paragraph" w:customStyle="1" w:styleId="CoverTitle">
    <w:name w:val="Cover Title"/>
    <w:basedOn w:val="a4"/>
    <w:next w:val="a4"/>
    <w:rsid w:val="00AA48D1"/>
    <w:pPr>
      <w:keepNext/>
      <w:keepLines/>
      <w:widowControl/>
      <w:numPr>
        <w:numId w:val="1"/>
      </w:numPr>
      <w:pBdr>
        <w:top w:val="single" w:sz="30" w:space="12" w:color="auto"/>
      </w:pBdr>
      <w:suppressAutoHyphens/>
      <w:autoSpaceDE/>
      <w:autoSpaceDN/>
      <w:adjustRightInd/>
      <w:spacing w:after="400" w:line="320" w:lineRule="atLeast"/>
    </w:pPr>
    <w:rPr>
      <w:rFonts w:ascii="Arial MT Black" w:hAnsi="Arial MT Black"/>
      <w:b/>
      <w:spacing w:val="-30"/>
      <w:kern w:val="28"/>
      <w:sz w:val="40"/>
      <w:szCs w:val="20"/>
    </w:rPr>
  </w:style>
  <w:style w:type="paragraph" w:styleId="31">
    <w:name w:val="toc 3"/>
    <w:basedOn w:val="a4"/>
    <w:next w:val="a4"/>
    <w:autoRedefine/>
    <w:uiPriority w:val="39"/>
    <w:qFormat/>
    <w:rsid w:val="00AA48D1"/>
    <w:pPr>
      <w:widowControl/>
      <w:tabs>
        <w:tab w:val="left" w:leader="hyphen" w:pos="9639"/>
      </w:tabs>
      <w:autoSpaceDE/>
      <w:autoSpaceDN/>
      <w:adjustRightInd/>
    </w:pPr>
    <w:rPr>
      <w:rFonts w:ascii="Arial" w:hAnsi="Arial"/>
      <w:iCs/>
      <w:smallCaps/>
      <w:sz w:val="18"/>
    </w:rPr>
  </w:style>
  <w:style w:type="paragraph" w:styleId="aff8">
    <w:name w:val="caption"/>
    <w:basedOn w:val="a4"/>
    <w:next w:val="a4"/>
    <w:autoRedefine/>
    <w:qFormat/>
    <w:rsid w:val="00AA48D1"/>
    <w:pPr>
      <w:widowControl/>
      <w:tabs>
        <w:tab w:val="left" w:pos="720"/>
      </w:tabs>
      <w:autoSpaceDE/>
      <w:autoSpaceDN/>
      <w:adjustRightInd/>
      <w:spacing w:before="240"/>
      <w:jc w:val="center"/>
    </w:pPr>
    <w:rPr>
      <w:rFonts w:ascii="Arial" w:hAnsi="Arial"/>
      <w:b/>
      <w:sz w:val="20"/>
      <w:szCs w:val="20"/>
    </w:rPr>
  </w:style>
  <w:style w:type="paragraph" w:styleId="41">
    <w:name w:val="toc 4"/>
    <w:basedOn w:val="a4"/>
    <w:next w:val="a4"/>
    <w:autoRedefine/>
    <w:rsid w:val="00AA48D1"/>
    <w:pPr>
      <w:widowControl/>
      <w:autoSpaceDE/>
      <w:autoSpaceDN/>
      <w:adjustRightInd/>
      <w:ind w:left="720"/>
    </w:pPr>
  </w:style>
  <w:style w:type="paragraph" w:customStyle="1" w:styleId="phSpisok">
    <w:name w:val="ph_Spisok"/>
    <w:basedOn w:val="a4"/>
    <w:rsid w:val="00AA48D1"/>
    <w:pPr>
      <w:widowControl/>
      <w:numPr>
        <w:numId w:val="5"/>
      </w:numPr>
      <w:tabs>
        <w:tab w:val="left" w:pos="1276"/>
      </w:tabs>
      <w:autoSpaceDE/>
      <w:autoSpaceDN/>
      <w:adjustRightInd/>
      <w:spacing w:line="360" w:lineRule="auto"/>
      <w:ind w:right="-6"/>
      <w:jc w:val="both"/>
    </w:pPr>
  </w:style>
  <w:style w:type="paragraph" w:customStyle="1" w:styleId="phNormal">
    <w:name w:val="ph_Normal"/>
    <w:basedOn w:val="a4"/>
    <w:link w:val="phNormal0"/>
    <w:rsid w:val="00AA48D1"/>
    <w:pPr>
      <w:widowControl/>
      <w:autoSpaceDE/>
      <w:autoSpaceDN/>
      <w:adjustRightInd/>
      <w:spacing w:after="60" w:line="312" w:lineRule="auto"/>
      <w:ind w:right="-6" w:firstLine="851"/>
      <w:jc w:val="both"/>
    </w:pPr>
  </w:style>
  <w:style w:type="character" w:customStyle="1" w:styleId="phNormal0">
    <w:name w:val="ph_Normal Знак"/>
    <w:link w:val="phNormal"/>
    <w:locked/>
    <w:rsid w:val="00AA4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AA48D1"/>
    <w:pPr>
      <w:numPr>
        <w:numId w:val="4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AA4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Document Map"/>
    <w:basedOn w:val="a4"/>
    <w:link w:val="affa"/>
    <w:rsid w:val="00AA48D1"/>
    <w:pPr>
      <w:widowControl/>
      <w:shd w:val="clear" w:color="auto" w:fill="000080"/>
      <w:autoSpaceDE/>
      <w:autoSpaceDN/>
      <w:adjustRightInd/>
    </w:pPr>
    <w:rPr>
      <w:rFonts w:ascii="Tahoma" w:hAnsi="Tahoma"/>
      <w:sz w:val="20"/>
      <w:szCs w:val="20"/>
      <w:lang w:val="x-none" w:eastAsia="x-none"/>
    </w:rPr>
  </w:style>
  <w:style w:type="character" w:customStyle="1" w:styleId="affa">
    <w:name w:val="Схема документа Знак"/>
    <w:basedOn w:val="a5"/>
    <w:link w:val="aff9"/>
    <w:rsid w:val="00AA48D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51">
    <w:name w:val="toc 5"/>
    <w:basedOn w:val="a4"/>
    <w:next w:val="a4"/>
    <w:autoRedefine/>
    <w:rsid w:val="00AA48D1"/>
    <w:pPr>
      <w:widowControl/>
      <w:autoSpaceDE/>
      <w:autoSpaceDN/>
      <w:adjustRightInd/>
      <w:ind w:left="960"/>
    </w:pPr>
    <w:rPr>
      <w:sz w:val="20"/>
      <w:szCs w:val="20"/>
    </w:rPr>
  </w:style>
  <w:style w:type="paragraph" w:styleId="61">
    <w:name w:val="toc 6"/>
    <w:basedOn w:val="a4"/>
    <w:next w:val="a4"/>
    <w:autoRedefine/>
    <w:rsid w:val="00AA48D1"/>
    <w:pPr>
      <w:widowControl/>
      <w:autoSpaceDE/>
      <w:autoSpaceDN/>
      <w:adjustRightInd/>
      <w:ind w:left="1200"/>
    </w:pPr>
    <w:rPr>
      <w:sz w:val="20"/>
      <w:szCs w:val="20"/>
    </w:rPr>
  </w:style>
  <w:style w:type="paragraph" w:styleId="71">
    <w:name w:val="toc 7"/>
    <w:basedOn w:val="a4"/>
    <w:next w:val="a4"/>
    <w:autoRedefine/>
    <w:rsid w:val="00AA48D1"/>
    <w:pPr>
      <w:widowControl/>
      <w:autoSpaceDE/>
      <w:autoSpaceDN/>
      <w:adjustRightInd/>
      <w:ind w:left="1440"/>
    </w:pPr>
    <w:rPr>
      <w:sz w:val="20"/>
      <w:szCs w:val="20"/>
    </w:rPr>
  </w:style>
  <w:style w:type="paragraph" w:styleId="81">
    <w:name w:val="toc 8"/>
    <w:basedOn w:val="a4"/>
    <w:next w:val="a4"/>
    <w:autoRedefine/>
    <w:rsid w:val="00AA48D1"/>
    <w:pPr>
      <w:widowControl/>
      <w:autoSpaceDE/>
      <w:autoSpaceDN/>
      <w:adjustRightInd/>
      <w:ind w:left="1680"/>
    </w:pPr>
    <w:rPr>
      <w:sz w:val="20"/>
      <w:szCs w:val="20"/>
    </w:rPr>
  </w:style>
  <w:style w:type="paragraph" w:styleId="91">
    <w:name w:val="toc 9"/>
    <w:basedOn w:val="a4"/>
    <w:next w:val="a4"/>
    <w:autoRedefine/>
    <w:rsid w:val="00AA48D1"/>
    <w:pPr>
      <w:widowControl/>
      <w:autoSpaceDE/>
      <w:autoSpaceDN/>
      <w:adjustRightInd/>
      <w:ind w:left="1920"/>
    </w:pPr>
    <w:rPr>
      <w:sz w:val="20"/>
      <w:szCs w:val="20"/>
    </w:rPr>
  </w:style>
  <w:style w:type="character" w:styleId="affb">
    <w:name w:val="footnote reference"/>
    <w:uiPriority w:val="99"/>
    <w:rsid w:val="00AA48D1"/>
    <w:rPr>
      <w:vertAlign w:val="superscript"/>
    </w:rPr>
  </w:style>
  <w:style w:type="paragraph" w:styleId="affc">
    <w:name w:val="endnote text"/>
    <w:basedOn w:val="a4"/>
    <w:link w:val="affd"/>
    <w:rsid w:val="00AA48D1"/>
    <w:pPr>
      <w:widowControl/>
      <w:autoSpaceDE/>
      <w:autoSpaceDN/>
      <w:adjustRightInd/>
    </w:pPr>
    <w:rPr>
      <w:sz w:val="20"/>
      <w:szCs w:val="20"/>
    </w:rPr>
  </w:style>
  <w:style w:type="character" w:customStyle="1" w:styleId="affd">
    <w:name w:val="Текст концевой сноски Знак"/>
    <w:basedOn w:val="a5"/>
    <w:link w:val="affc"/>
    <w:rsid w:val="00AA48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rsid w:val="00AA48D1"/>
    <w:rPr>
      <w:vertAlign w:val="superscript"/>
    </w:rPr>
  </w:style>
  <w:style w:type="paragraph" w:styleId="32">
    <w:name w:val="Body Text 3"/>
    <w:basedOn w:val="a4"/>
    <w:link w:val="33"/>
    <w:rsid w:val="00AA48D1"/>
    <w:pPr>
      <w:widowControl/>
      <w:autoSpaceDE/>
      <w:autoSpaceDN/>
      <w:adjustRightInd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AA48D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0">
    <w:name w:val="Секция1"/>
    <w:basedOn w:val="3"/>
    <w:next w:val="28"/>
    <w:rsid w:val="00AA48D1"/>
    <w:pPr>
      <w:widowControl/>
      <w:numPr>
        <w:numId w:val="6"/>
      </w:numPr>
      <w:autoSpaceDE/>
      <w:autoSpaceDN/>
      <w:adjustRightInd/>
    </w:pPr>
    <w:rPr>
      <w:rFonts w:ascii="Arial" w:hAnsi="Arial"/>
      <w:b w:val="0"/>
      <w:bCs w:val="0"/>
      <w:sz w:val="24"/>
      <w:szCs w:val="20"/>
      <w:lang w:val="x-none" w:eastAsia="x-none"/>
    </w:rPr>
  </w:style>
  <w:style w:type="paragraph" w:styleId="28">
    <w:name w:val="List Number 2"/>
    <w:basedOn w:val="a4"/>
    <w:rsid w:val="00AA48D1"/>
    <w:pPr>
      <w:widowControl/>
      <w:tabs>
        <w:tab w:val="num" w:pos="360"/>
      </w:tabs>
      <w:autoSpaceDE/>
      <w:autoSpaceDN/>
      <w:adjustRightInd/>
      <w:ind w:left="360" w:hanging="360"/>
    </w:pPr>
  </w:style>
  <w:style w:type="character" w:styleId="afff">
    <w:name w:val="Placeholder Text"/>
    <w:uiPriority w:val="99"/>
    <w:semiHidden/>
    <w:rsid w:val="00AA48D1"/>
    <w:rPr>
      <w:color w:val="808080"/>
    </w:rPr>
  </w:style>
  <w:style w:type="paragraph" w:customStyle="1" w:styleId="afff0">
    <w:name w:val="Обычный по центру"/>
    <w:basedOn w:val="a4"/>
    <w:autoRedefine/>
    <w:rsid w:val="00AA48D1"/>
    <w:pPr>
      <w:widowControl/>
      <w:tabs>
        <w:tab w:val="left" w:pos="1276"/>
      </w:tabs>
      <w:autoSpaceDE/>
      <w:autoSpaceDN/>
      <w:adjustRightInd/>
      <w:spacing w:before="240" w:after="120"/>
      <w:ind w:left="1276" w:right="1593"/>
      <w:jc w:val="center"/>
    </w:pPr>
    <w:rPr>
      <w:rFonts w:ascii="Arial" w:hAnsi="Arial" w:cs="Arial"/>
      <w:color w:val="000000"/>
      <w:sz w:val="16"/>
      <w:szCs w:val="20"/>
    </w:rPr>
  </w:style>
  <w:style w:type="paragraph" w:customStyle="1" w:styleId="Head">
    <w:name w:val="Head"/>
    <w:rsid w:val="00AA48D1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customStyle="1" w:styleId="xl68">
    <w:name w:val="xl68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9">
    <w:name w:val="xl69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70">
    <w:name w:val="xl70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72">
    <w:name w:val="xl72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73">
    <w:name w:val="xl73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79">
    <w:name w:val="xl79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83">
    <w:name w:val="xl83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4">
    <w:name w:val="xl84"/>
    <w:basedOn w:val="a4"/>
    <w:rsid w:val="00AA48D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">
    <w:name w:val="List Number"/>
    <w:basedOn w:val="a4"/>
    <w:rsid w:val="00AA48D1"/>
    <w:pPr>
      <w:numPr>
        <w:numId w:val="7"/>
      </w:numPr>
    </w:pPr>
    <w:rPr>
      <w:sz w:val="20"/>
      <w:szCs w:val="20"/>
    </w:rPr>
  </w:style>
  <w:style w:type="paragraph" w:customStyle="1" w:styleId="afff1">
    <w:name w:val="Знак Знак Знак Знак Знак Знак"/>
    <w:basedOn w:val="a4"/>
    <w:next w:val="1"/>
    <w:rsid w:val="00AA48D1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ff2">
    <w:name w:val="Таблица текст"/>
    <w:basedOn w:val="a4"/>
    <w:rsid w:val="00AA48D1"/>
    <w:pPr>
      <w:widowControl/>
      <w:autoSpaceDE/>
      <w:autoSpaceDN/>
      <w:adjustRightInd/>
      <w:spacing w:before="40" w:after="40"/>
      <w:ind w:left="57" w:right="57"/>
    </w:pPr>
    <w:rPr>
      <w:snapToGrid w:val="0"/>
      <w:szCs w:val="20"/>
    </w:rPr>
  </w:style>
  <w:style w:type="paragraph" w:styleId="afff3">
    <w:name w:val="TOC Heading"/>
    <w:basedOn w:val="1"/>
    <w:next w:val="a4"/>
    <w:uiPriority w:val="39"/>
    <w:qFormat/>
    <w:rsid w:val="00AA48D1"/>
    <w:pPr>
      <w:pageBreakBefore w:val="0"/>
      <w:numPr>
        <w:numId w:val="0"/>
      </w:numPr>
      <w:suppressAutoHyphens w:val="0"/>
      <w:spacing w:after="0" w:line="276" w:lineRule="auto"/>
      <w:jc w:val="left"/>
      <w:outlineLvl w:val="9"/>
    </w:pPr>
    <w:rPr>
      <w:rFonts w:ascii="Cambria" w:hAnsi="Cambria"/>
      <w:bCs/>
      <w:snapToGrid/>
      <w:color w:val="365F91"/>
      <w:kern w:val="0"/>
      <w:sz w:val="28"/>
      <w:szCs w:val="28"/>
      <w:lang w:eastAsia="en-US"/>
    </w:rPr>
  </w:style>
  <w:style w:type="paragraph" w:customStyle="1" w:styleId="13">
    <w:name w:val="Абзац списка1"/>
    <w:basedOn w:val="a4"/>
    <w:rsid w:val="00AA48D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aaieiaie4">
    <w:name w:val="caaieiaie 4"/>
    <w:basedOn w:val="a4"/>
    <w:next w:val="a4"/>
    <w:rsid w:val="00AA48D1"/>
    <w:pPr>
      <w:keepNext/>
      <w:overflowPunct w:val="0"/>
      <w:spacing w:before="120" w:after="120"/>
      <w:jc w:val="center"/>
      <w:textAlignment w:val="baseline"/>
    </w:pPr>
    <w:rPr>
      <w:rFonts w:ascii="Arial" w:hAnsi="Arial"/>
      <w:b/>
      <w:sz w:val="40"/>
      <w:szCs w:val="20"/>
    </w:rPr>
  </w:style>
  <w:style w:type="paragraph" w:styleId="afff4">
    <w:name w:val="Subtitle"/>
    <w:basedOn w:val="a4"/>
    <w:next w:val="a4"/>
    <w:link w:val="afff5"/>
    <w:qFormat/>
    <w:rsid w:val="00AA48D1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5">
    <w:name w:val="Подзаголовок Знак"/>
    <w:basedOn w:val="a5"/>
    <w:link w:val="afff4"/>
    <w:rsid w:val="00AA48D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14">
    <w:name w:val="Название Знак1"/>
    <w:uiPriority w:val="99"/>
    <w:locked/>
    <w:rsid w:val="00AA48D1"/>
    <w:rPr>
      <w:b/>
      <w:bCs/>
      <w:sz w:val="24"/>
      <w:szCs w:val="24"/>
      <w:u w:val="single"/>
    </w:rPr>
  </w:style>
  <w:style w:type="numbering" w:customStyle="1" w:styleId="15">
    <w:name w:val="Нет списка1"/>
    <w:next w:val="a7"/>
    <w:uiPriority w:val="99"/>
    <w:semiHidden/>
    <w:unhideWhenUsed/>
    <w:rsid w:val="00AA48D1"/>
  </w:style>
  <w:style w:type="table" w:customStyle="1" w:styleId="16">
    <w:name w:val="Сетка таблицы1"/>
    <w:basedOn w:val="a6"/>
    <w:next w:val="ae"/>
    <w:uiPriority w:val="59"/>
    <w:rsid w:val="00AA4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">
    <w:name w:val="Абзац списка2"/>
    <w:basedOn w:val="a4"/>
    <w:rsid w:val="00AA48D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f6">
    <w:name w:val="Normal (Web)"/>
    <w:basedOn w:val="a4"/>
    <w:link w:val="afff7"/>
    <w:uiPriority w:val="99"/>
    <w:rsid w:val="00AA48D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fff7">
    <w:name w:val="Обычный (веб) Знак"/>
    <w:link w:val="afff6"/>
    <w:uiPriority w:val="99"/>
    <w:locked/>
    <w:rsid w:val="00AA4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1">
    <w:name w:val="Таблица-сетка 31"/>
    <w:basedOn w:val="1"/>
    <w:next w:val="a4"/>
    <w:uiPriority w:val="39"/>
    <w:qFormat/>
    <w:rsid w:val="00AA48D1"/>
    <w:pPr>
      <w:pageBreakBefore w:val="0"/>
      <w:numPr>
        <w:numId w:val="0"/>
      </w:numPr>
      <w:suppressAutoHyphens w:val="0"/>
      <w:spacing w:after="0" w:line="276" w:lineRule="auto"/>
      <w:jc w:val="left"/>
      <w:outlineLvl w:val="9"/>
    </w:pPr>
    <w:rPr>
      <w:rFonts w:ascii="Cambria" w:hAnsi="Cambria"/>
      <w:bCs/>
      <w:snapToGrid/>
      <w:color w:val="365F91"/>
      <w:kern w:val="0"/>
      <w:sz w:val="28"/>
      <w:szCs w:val="28"/>
      <w:lang w:eastAsia="en-US"/>
    </w:rPr>
  </w:style>
  <w:style w:type="numbering" w:customStyle="1" w:styleId="2a">
    <w:name w:val="Нет списка2"/>
    <w:next w:val="a7"/>
    <w:uiPriority w:val="99"/>
    <w:semiHidden/>
    <w:unhideWhenUsed/>
    <w:rsid w:val="00AA48D1"/>
  </w:style>
  <w:style w:type="table" w:customStyle="1" w:styleId="2b">
    <w:name w:val="Сетка таблицы2"/>
    <w:basedOn w:val="a6"/>
    <w:next w:val="ae"/>
    <w:uiPriority w:val="59"/>
    <w:rsid w:val="00AA4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Абзац списка3"/>
    <w:basedOn w:val="a4"/>
    <w:rsid w:val="00AA48D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35">
    <w:name w:val="Нет списка3"/>
    <w:next w:val="a7"/>
    <w:uiPriority w:val="99"/>
    <w:semiHidden/>
    <w:rsid w:val="00AA48D1"/>
  </w:style>
  <w:style w:type="table" w:customStyle="1" w:styleId="36">
    <w:name w:val="Сетка таблицы3"/>
    <w:basedOn w:val="a6"/>
    <w:next w:val="ae"/>
    <w:uiPriority w:val="59"/>
    <w:rsid w:val="00AA4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2">
    <w:name w:val="Абзац списка4"/>
    <w:basedOn w:val="a4"/>
    <w:rsid w:val="00AA48D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Bodytext">
    <w:name w:val="Body text_"/>
    <w:link w:val="52"/>
    <w:rsid w:val="00AA48D1"/>
    <w:rPr>
      <w:rFonts w:hAnsi="Times New Roman"/>
      <w:sz w:val="23"/>
      <w:szCs w:val="23"/>
      <w:shd w:val="clear" w:color="auto" w:fill="FFFFFF"/>
    </w:rPr>
  </w:style>
  <w:style w:type="character" w:customStyle="1" w:styleId="BodytextBold">
    <w:name w:val="Body text + Bold"/>
    <w:rsid w:val="00AA48D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52">
    <w:name w:val="Основной текст5"/>
    <w:basedOn w:val="a4"/>
    <w:link w:val="Bodytext"/>
    <w:rsid w:val="00AA48D1"/>
    <w:pPr>
      <w:shd w:val="clear" w:color="auto" w:fill="FFFFFF"/>
      <w:autoSpaceDE/>
      <w:autoSpaceDN/>
      <w:adjustRightInd/>
      <w:spacing w:line="278" w:lineRule="exact"/>
      <w:ind w:hanging="400"/>
      <w:jc w:val="both"/>
    </w:pPr>
    <w:rPr>
      <w:rFonts w:asciiTheme="minorHAnsi" w:eastAsiaTheme="minorHAnsi" w:cstheme="minorBidi"/>
      <w:sz w:val="23"/>
      <w:szCs w:val="23"/>
      <w:lang w:eastAsia="en-US"/>
    </w:rPr>
  </w:style>
  <w:style w:type="character" w:customStyle="1" w:styleId="17">
    <w:name w:val="Основной текст1"/>
    <w:rsid w:val="00AA48D1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ff8">
    <w:name w:val="Revision"/>
    <w:hidden/>
    <w:uiPriority w:val="99"/>
    <w:semiHidden/>
    <w:rsid w:val="00CE5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3063C-A291-4AF4-AF9F-315BCCC460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7238E-3A61-4A76-AB78-04C7EEFAA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899526-F9D1-4F01-8B74-FA790D9A2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5117</Words>
  <Characters>29168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 Евгений Борисович</dc:creator>
  <cp:keywords/>
  <dc:description/>
  <cp:lastModifiedBy>Климашов Сергей Васильевич</cp:lastModifiedBy>
  <cp:revision>2</cp:revision>
  <cp:lastPrinted>2021-04-12T07:33:00Z</cp:lastPrinted>
  <dcterms:created xsi:type="dcterms:W3CDTF">2021-07-05T06:00:00Z</dcterms:created>
  <dcterms:modified xsi:type="dcterms:W3CDTF">2021-07-05T06:00:00Z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